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147D6" w14:textId="6943C0B8" w:rsidR="00633203" w:rsidRPr="00653E66" w:rsidRDefault="00633203" w:rsidP="00633203">
      <w:pPr>
        <w:pStyle w:val="Heading1"/>
        <w:rPr>
          <w:rFonts w:eastAsia="MS Mincho"/>
        </w:rPr>
      </w:pPr>
      <w:bookmarkStart w:id="0" w:name="_GoBack"/>
      <w:bookmarkEnd w:id="0"/>
      <w:r w:rsidRPr="00653E66">
        <w:rPr>
          <w:rFonts w:eastAsia="MS Mincho"/>
        </w:rPr>
        <w:t>School Sport SA</w:t>
      </w:r>
      <w:r w:rsidR="00653E66">
        <w:rPr>
          <w:rFonts w:eastAsia="MS Mincho"/>
        </w:rPr>
        <w:tab/>
      </w:r>
      <w:r w:rsidR="00653E66">
        <w:rPr>
          <w:rFonts w:eastAsia="MS Mincho"/>
        </w:rPr>
        <w:tab/>
      </w:r>
      <w:r w:rsidR="00653E66">
        <w:rPr>
          <w:rFonts w:eastAsia="MS Mincho"/>
        </w:rPr>
        <w:tab/>
      </w:r>
      <w:r w:rsidR="00653E66">
        <w:rPr>
          <w:rFonts w:eastAsia="MS Mincho"/>
        </w:rPr>
        <w:tab/>
      </w:r>
      <w:r w:rsidR="00653E66">
        <w:rPr>
          <w:rFonts w:eastAsia="MS Mincho"/>
        </w:rPr>
        <w:tab/>
      </w:r>
      <w:r w:rsidR="00653E66">
        <w:rPr>
          <w:rFonts w:eastAsia="MS Mincho"/>
        </w:rPr>
        <w:tab/>
      </w:r>
      <w:r w:rsidR="00653E66">
        <w:rPr>
          <w:rFonts w:eastAsia="MS Mincho"/>
        </w:rPr>
        <w:tab/>
      </w:r>
      <w:r w:rsidR="00653E66" w:rsidRPr="00653E66">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53E66" w:rsidRPr="00653E66">
        <w:rPr>
          <w:rFonts w:eastAsia="MS Mincho"/>
          <w:noProof/>
          <w:lang w:eastAsia="en-AU"/>
        </w:rPr>
        <w:drawing>
          <wp:inline distT="0" distB="0" distL="0" distR="0" wp14:anchorId="22DDBD7E" wp14:editId="7CD28858">
            <wp:extent cx="2247900" cy="801366"/>
            <wp:effectExtent l="0" t="0" r="0" b="0"/>
            <wp:docPr id="2" name="Picture 2" descr="J:\SAPSASA\2020\USE Logos\Upper South East (A4957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PSASA\2020\USE Logos\Upper South East (A49576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455" cy="805129"/>
                    </a:xfrm>
                    <a:prstGeom prst="rect">
                      <a:avLst/>
                    </a:prstGeom>
                    <a:noFill/>
                    <a:ln>
                      <a:noFill/>
                    </a:ln>
                  </pic:spPr>
                </pic:pic>
              </a:graphicData>
            </a:graphic>
          </wp:inline>
        </w:drawing>
      </w:r>
    </w:p>
    <w:p w14:paraId="675DE183" w14:textId="77777777" w:rsidR="00633203" w:rsidRPr="005436EF" w:rsidRDefault="00633203" w:rsidP="00633203">
      <w:pPr>
        <w:pStyle w:val="Heading2"/>
        <w:rPr>
          <w:rFonts w:asciiTheme="majorHAnsi" w:eastAsia="MS Mincho" w:hAnsiTheme="majorHAnsi"/>
        </w:rPr>
      </w:pPr>
      <w:r>
        <w:rPr>
          <w:rFonts w:eastAsia="MS Mincho"/>
        </w:rPr>
        <w:t>Swimming and aquatic consent form</w:t>
      </w:r>
    </w:p>
    <w:p w14:paraId="17A159B3" w14:textId="77777777" w:rsidR="00633203" w:rsidRDefault="00633203" w:rsidP="00633203">
      <w:pPr>
        <w:pStyle w:val="Heading3"/>
        <w:spacing w:after="0"/>
        <w:rPr>
          <w:rFonts w:asciiTheme="majorHAnsi" w:hAnsiTheme="majorHAnsi"/>
        </w:rPr>
      </w:pPr>
      <w:r>
        <w:rPr>
          <w:rFonts w:asciiTheme="majorHAnsi" w:hAnsiTheme="majorHAnsi"/>
        </w:rPr>
        <w:t>Confidential</w:t>
      </w:r>
    </w:p>
    <w:p w14:paraId="23FAEC37" w14:textId="77777777" w:rsidR="00633203" w:rsidRPr="00C02997" w:rsidRDefault="00633203" w:rsidP="00633203">
      <w:pPr>
        <w:rPr>
          <w:rFonts w:asciiTheme="majorHAnsi" w:hAnsiTheme="majorHAnsi"/>
          <w:sz w:val="22"/>
          <w:lang w:val="en-AU"/>
        </w:rPr>
      </w:pPr>
      <w:r w:rsidRPr="00C02997">
        <w:rPr>
          <w:rFonts w:asciiTheme="majorHAnsi" w:hAnsiTheme="majorHAnsi"/>
          <w:sz w:val="22"/>
          <w:lang w:val="en-AU"/>
        </w:rPr>
        <w:t>To be completed by the parent/guardian for students participating in swimming and aquatics activities. This form will be shown to school staff and swimming instructors and emergency service personnel responsible for this student’s safety at swimming and aquatics activities.</w:t>
      </w:r>
    </w:p>
    <w:p w14:paraId="6C44B8B1" w14:textId="77777777" w:rsidR="00633203" w:rsidRPr="00C02997" w:rsidRDefault="00633203" w:rsidP="00633203">
      <w:pPr>
        <w:rPr>
          <w:rFonts w:asciiTheme="majorHAnsi" w:hAnsiTheme="majorHAnsi"/>
          <w:sz w:val="22"/>
          <w:lang w:val="en-AU"/>
        </w:rPr>
      </w:pPr>
      <w:r w:rsidRPr="00C02997">
        <w:rPr>
          <w:rFonts w:asciiTheme="majorHAnsi" w:hAnsiTheme="majorHAnsi"/>
          <w:sz w:val="22"/>
          <w:lang w:val="en-AU"/>
        </w:rPr>
        <w:t>Students will not be permitted to participate without a completed and signed consent form.</w:t>
      </w:r>
    </w:p>
    <w:p w14:paraId="236E5FC7" w14:textId="77777777" w:rsidR="00633203" w:rsidRDefault="00633203" w:rsidP="00633203">
      <w:pPr>
        <w:pStyle w:val="Heading3"/>
        <w:spacing w:after="0"/>
        <w:rPr>
          <w:rFonts w:asciiTheme="majorHAnsi" w:hAnsiTheme="majorHAnsi"/>
        </w:rPr>
      </w:pPr>
      <w:r>
        <w:rPr>
          <w:rFonts w:asciiTheme="majorHAnsi" w:hAnsiTheme="majorHAnsi"/>
        </w:rPr>
        <w:t>Section 1: Person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93"/>
        <w:gridCol w:w="3402"/>
        <w:gridCol w:w="2693"/>
        <w:gridCol w:w="1517"/>
      </w:tblGrid>
      <w:tr w:rsidR="00C02997" w14:paraId="37C1F702" w14:textId="77777777" w:rsidTr="00660561">
        <w:trPr>
          <w:trHeight w:hRule="exact" w:val="397"/>
        </w:trPr>
        <w:tc>
          <w:tcPr>
            <w:tcW w:w="1809" w:type="dxa"/>
            <w:vAlign w:val="bottom"/>
          </w:tcPr>
          <w:p w14:paraId="20F2AA2E" w14:textId="14C9D48A" w:rsidR="00C02997" w:rsidRDefault="00C02997" w:rsidP="00C02997">
            <w:pPr>
              <w:tabs>
                <w:tab w:val="left" w:leader="dot" w:pos="5670"/>
                <w:tab w:val="left" w:leader="dot" w:pos="10065"/>
              </w:tabs>
              <w:rPr>
                <w:rFonts w:asciiTheme="majorHAnsi" w:hAnsiTheme="majorHAnsi"/>
                <w:sz w:val="22"/>
              </w:rPr>
            </w:pPr>
            <w:r w:rsidRPr="00C02997">
              <w:rPr>
                <w:rFonts w:asciiTheme="majorHAnsi" w:hAnsiTheme="majorHAnsi"/>
                <w:sz w:val="22"/>
              </w:rPr>
              <w:t>Student’s name:</w:t>
            </w:r>
          </w:p>
        </w:tc>
        <w:tc>
          <w:tcPr>
            <w:tcW w:w="4395" w:type="dxa"/>
            <w:gridSpan w:val="2"/>
            <w:tcBorders>
              <w:bottom w:val="single" w:sz="4" w:space="0" w:color="auto"/>
            </w:tcBorders>
            <w:vAlign w:val="center"/>
          </w:tcPr>
          <w:p w14:paraId="1877764A" w14:textId="27E86210" w:rsidR="00C02997" w:rsidRDefault="00C02997" w:rsidP="00C02997">
            <w:pPr>
              <w:tabs>
                <w:tab w:val="left" w:leader="dot" w:pos="5670"/>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c>
          <w:tcPr>
            <w:tcW w:w="2693" w:type="dxa"/>
            <w:vAlign w:val="bottom"/>
          </w:tcPr>
          <w:p w14:paraId="3A01BB9E" w14:textId="0B84014F" w:rsidR="00C02997" w:rsidRDefault="00C02997" w:rsidP="0077541D">
            <w:pPr>
              <w:tabs>
                <w:tab w:val="left" w:leader="dot" w:pos="5670"/>
                <w:tab w:val="left" w:leader="dot" w:pos="10065"/>
              </w:tabs>
              <w:rPr>
                <w:rFonts w:asciiTheme="majorHAnsi" w:hAnsiTheme="majorHAnsi"/>
                <w:sz w:val="22"/>
              </w:rPr>
            </w:pPr>
            <w:r w:rsidRPr="00C02997">
              <w:rPr>
                <w:rFonts w:asciiTheme="majorHAnsi" w:hAnsiTheme="majorHAnsi"/>
                <w:sz w:val="22"/>
              </w:rPr>
              <w:t>Date of birth:</w:t>
            </w:r>
          </w:p>
        </w:tc>
        <w:tc>
          <w:tcPr>
            <w:tcW w:w="1517" w:type="dxa"/>
            <w:tcBorders>
              <w:bottom w:val="single" w:sz="4" w:space="0" w:color="auto"/>
            </w:tcBorders>
            <w:vAlign w:val="center"/>
          </w:tcPr>
          <w:p w14:paraId="6F8761DB" w14:textId="001B1203" w:rsidR="00C02997" w:rsidRDefault="00C02997" w:rsidP="00C02997">
            <w:pPr>
              <w:tabs>
                <w:tab w:val="left" w:leader="dot" w:pos="5670"/>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C02997" w14:paraId="7105A8ED" w14:textId="77777777" w:rsidTr="00A40501">
        <w:trPr>
          <w:trHeight w:hRule="exact" w:val="397"/>
        </w:trPr>
        <w:tc>
          <w:tcPr>
            <w:tcW w:w="1809" w:type="dxa"/>
            <w:vAlign w:val="bottom"/>
          </w:tcPr>
          <w:p w14:paraId="272DE9A9" w14:textId="55BE590A" w:rsidR="00C02997" w:rsidRDefault="00C02997" w:rsidP="00C02997">
            <w:pPr>
              <w:tabs>
                <w:tab w:val="left" w:leader="dot" w:pos="5670"/>
                <w:tab w:val="left" w:leader="dot" w:pos="10065"/>
              </w:tabs>
              <w:rPr>
                <w:rFonts w:asciiTheme="majorHAnsi" w:hAnsiTheme="majorHAnsi"/>
                <w:sz w:val="22"/>
              </w:rPr>
            </w:pPr>
            <w:r w:rsidRPr="00C02997">
              <w:rPr>
                <w:rFonts w:asciiTheme="majorHAnsi" w:hAnsiTheme="majorHAnsi"/>
                <w:sz w:val="22"/>
              </w:rPr>
              <w:t>Name of school:</w:t>
            </w:r>
          </w:p>
        </w:tc>
        <w:tc>
          <w:tcPr>
            <w:tcW w:w="4395" w:type="dxa"/>
            <w:gridSpan w:val="2"/>
            <w:tcBorders>
              <w:top w:val="single" w:sz="4" w:space="0" w:color="auto"/>
              <w:bottom w:val="single" w:sz="4" w:space="0" w:color="auto"/>
            </w:tcBorders>
            <w:vAlign w:val="center"/>
          </w:tcPr>
          <w:p w14:paraId="2769BB62" w14:textId="1655C1C5" w:rsidR="00C02997" w:rsidRDefault="00C02997" w:rsidP="00C02997">
            <w:pPr>
              <w:tabs>
                <w:tab w:val="left" w:leader="dot" w:pos="5670"/>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c>
          <w:tcPr>
            <w:tcW w:w="2693" w:type="dxa"/>
            <w:vAlign w:val="bottom"/>
          </w:tcPr>
          <w:p w14:paraId="1E4660EA" w14:textId="1BC2A9C0" w:rsidR="00C02997" w:rsidRDefault="00C02997" w:rsidP="0077541D">
            <w:pPr>
              <w:tabs>
                <w:tab w:val="left" w:leader="dot" w:pos="5670"/>
                <w:tab w:val="left" w:leader="dot" w:pos="10065"/>
              </w:tabs>
              <w:rPr>
                <w:rFonts w:asciiTheme="majorHAnsi" w:hAnsiTheme="majorHAnsi"/>
                <w:sz w:val="22"/>
              </w:rPr>
            </w:pPr>
            <w:r w:rsidRPr="00C02997">
              <w:rPr>
                <w:rFonts w:asciiTheme="majorHAnsi" w:hAnsiTheme="majorHAnsi"/>
                <w:sz w:val="22"/>
              </w:rPr>
              <w:t xml:space="preserve">Medic Alert no </w:t>
            </w:r>
            <w:r w:rsidRPr="0077541D">
              <w:rPr>
                <w:rFonts w:asciiTheme="majorHAnsi" w:hAnsiTheme="majorHAnsi"/>
                <w:sz w:val="16"/>
                <w:szCs w:val="16"/>
              </w:rPr>
              <w:t>(if relevant):</w:t>
            </w:r>
          </w:p>
        </w:tc>
        <w:tc>
          <w:tcPr>
            <w:tcW w:w="1517" w:type="dxa"/>
            <w:tcBorders>
              <w:top w:val="single" w:sz="4" w:space="0" w:color="auto"/>
              <w:bottom w:val="single" w:sz="4" w:space="0" w:color="auto"/>
            </w:tcBorders>
            <w:vAlign w:val="center"/>
          </w:tcPr>
          <w:p w14:paraId="0D00C156" w14:textId="15E0205B" w:rsidR="00C02997" w:rsidRDefault="00C02997" w:rsidP="00C02997">
            <w:pPr>
              <w:tabs>
                <w:tab w:val="left" w:leader="dot" w:pos="5670"/>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C02997" w14:paraId="5D7C204F" w14:textId="77777777" w:rsidTr="00415FE4">
        <w:trPr>
          <w:trHeight w:hRule="exact" w:val="397"/>
        </w:trPr>
        <w:tc>
          <w:tcPr>
            <w:tcW w:w="2802" w:type="dxa"/>
            <w:gridSpan w:val="2"/>
            <w:vAlign w:val="bottom"/>
          </w:tcPr>
          <w:p w14:paraId="012E7E25" w14:textId="5961A4F9" w:rsidR="00C02997" w:rsidRDefault="00C02997" w:rsidP="00C02997">
            <w:pPr>
              <w:tabs>
                <w:tab w:val="left" w:leader="dot" w:pos="5670"/>
                <w:tab w:val="left" w:leader="dot" w:pos="10065"/>
              </w:tabs>
              <w:rPr>
                <w:rFonts w:asciiTheme="majorHAnsi" w:hAnsiTheme="majorHAnsi"/>
                <w:sz w:val="22"/>
              </w:rPr>
            </w:pPr>
            <w:r w:rsidRPr="00C02997">
              <w:rPr>
                <w:rFonts w:asciiTheme="majorHAnsi" w:hAnsiTheme="majorHAnsi"/>
                <w:sz w:val="22"/>
              </w:rPr>
              <w:t>Emergency contact person:</w:t>
            </w:r>
          </w:p>
        </w:tc>
        <w:tc>
          <w:tcPr>
            <w:tcW w:w="3402" w:type="dxa"/>
            <w:tcBorders>
              <w:top w:val="single" w:sz="4" w:space="0" w:color="auto"/>
              <w:bottom w:val="single" w:sz="4" w:space="0" w:color="auto"/>
            </w:tcBorders>
            <w:vAlign w:val="center"/>
          </w:tcPr>
          <w:p w14:paraId="6FA9F03C" w14:textId="4B429645" w:rsidR="00C02997" w:rsidRDefault="00C02997" w:rsidP="00C02997">
            <w:pPr>
              <w:tabs>
                <w:tab w:val="left" w:leader="dot" w:pos="5670"/>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c>
          <w:tcPr>
            <w:tcW w:w="2693" w:type="dxa"/>
            <w:vAlign w:val="bottom"/>
          </w:tcPr>
          <w:p w14:paraId="657220BC" w14:textId="50EBD0DA" w:rsidR="00C02997" w:rsidRDefault="00C02997" w:rsidP="0077541D">
            <w:pPr>
              <w:tabs>
                <w:tab w:val="left" w:leader="dot" w:pos="5670"/>
                <w:tab w:val="left" w:leader="dot" w:pos="10065"/>
              </w:tabs>
              <w:rPr>
                <w:rFonts w:asciiTheme="majorHAnsi" w:hAnsiTheme="majorHAnsi"/>
                <w:sz w:val="22"/>
              </w:rPr>
            </w:pPr>
            <w:r w:rsidRPr="00C02997">
              <w:rPr>
                <w:rFonts w:asciiTheme="majorHAnsi" w:hAnsiTheme="majorHAnsi"/>
                <w:sz w:val="22"/>
              </w:rPr>
              <w:t>Contact number:</w:t>
            </w:r>
          </w:p>
        </w:tc>
        <w:tc>
          <w:tcPr>
            <w:tcW w:w="1517" w:type="dxa"/>
            <w:tcBorders>
              <w:top w:val="single" w:sz="4" w:space="0" w:color="auto"/>
              <w:bottom w:val="single" w:sz="4" w:space="0" w:color="auto"/>
            </w:tcBorders>
            <w:vAlign w:val="center"/>
          </w:tcPr>
          <w:p w14:paraId="665ECA19" w14:textId="69A53C64" w:rsidR="00C02997" w:rsidRDefault="00C02997" w:rsidP="00C02997">
            <w:pPr>
              <w:tabs>
                <w:tab w:val="left" w:leader="dot" w:pos="5670"/>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bl>
    <w:p w14:paraId="0EC3AA5E" w14:textId="77777777" w:rsidR="00633203" w:rsidRDefault="00633203" w:rsidP="00633203">
      <w:pPr>
        <w:pStyle w:val="Heading3"/>
        <w:spacing w:after="0"/>
        <w:rPr>
          <w:rFonts w:asciiTheme="majorHAnsi" w:hAnsiTheme="majorHAnsi"/>
        </w:rPr>
      </w:pPr>
      <w:r>
        <w:rPr>
          <w:rFonts w:asciiTheme="majorHAnsi" w:hAnsiTheme="majorHAnsi"/>
        </w:rPr>
        <w:t>Section 2: Health support information</w:t>
      </w:r>
    </w:p>
    <w:p w14:paraId="036B7FB7" w14:textId="77777777" w:rsidR="00633203" w:rsidRPr="00C02997" w:rsidRDefault="00633203" w:rsidP="00633203">
      <w:pPr>
        <w:rPr>
          <w:rFonts w:asciiTheme="majorHAnsi" w:hAnsiTheme="majorHAnsi"/>
          <w:sz w:val="22"/>
          <w:lang w:val="en-AU"/>
        </w:rPr>
      </w:pPr>
      <w:r w:rsidRPr="00C02997">
        <w:rPr>
          <w:rFonts w:asciiTheme="majorHAnsi" w:hAnsiTheme="majorHAnsi"/>
          <w:sz w:val="22"/>
          <w:lang w:val="en-AU"/>
        </w:rPr>
        <w:t>Please complete the following information so the instructors and school staff can plan for your child’s safety in the water.</w:t>
      </w:r>
    </w:p>
    <w:p w14:paraId="4E0F3F5C" w14:textId="77777777" w:rsidR="00633203" w:rsidRPr="00C02997" w:rsidRDefault="00633203" w:rsidP="00633203">
      <w:pPr>
        <w:rPr>
          <w:rFonts w:asciiTheme="majorHAnsi" w:hAnsiTheme="majorHAnsi"/>
          <w:sz w:val="22"/>
          <w:lang w:val="en-AU"/>
        </w:rPr>
      </w:pPr>
      <w:r w:rsidRPr="00C02997">
        <w:rPr>
          <w:rFonts w:asciiTheme="majorHAnsi" w:hAnsiTheme="majorHAnsi"/>
          <w:sz w:val="22"/>
          <w:lang w:val="en-AU"/>
        </w:rPr>
        <w:t>Does your child have a health care need that could affect their safety in the water?</w:t>
      </w:r>
    </w:p>
    <w:p w14:paraId="39FE88E2" w14:textId="77777777" w:rsidR="00633203" w:rsidRPr="00C02997" w:rsidRDefault="00633203" w:rsidP="00633203">
      <w:pPr>
        <w:rPr>
          <w:rFonts w:asciiTheme="majorHAnsi" w:hAnsiTheme="majorHAnsi"/>
          <w:sz w:val="22"/>
          <w:lang w:val="en-AU"/>
        </w:rPr>
      </w:pPr>
      <w:r w:rsidRPr="00C02997">
        <w:rPr>
          <w:rFonts w:asciiTheme="majorHAnsi" w:hAnsiTheme="majorHAnsi"/>
          <w:sz w:val="22"/>
          <w:lang w:val="en-AU"/>
        </w:rPr>
        <w:t>If NO, please go to section 3 – consent to participate in swimming or aquatics activities.</w:t>
      </w:r>
    </w:p>
    <w:p w14:paraId="74D6257B" w14:textId="77777777" w:rsidR="00633203" w:rsidRPr="00C02997" w:rsidRDefault="00633203" w:rsidP="00633203">
      <w:pPr>
        <w:rPr>
          <w:rFonts w:asciiTheme="majorHAnsi" w:hAnsiTheme="majorHAnsi"/>
          <w:sz w:val="22"/>
          <w:lang w:val="en-AU"/>
        </w:rPr>
      </w:pPr>
      <w:r w:rsidRPr="00C02997">
        <w:rPr>
          <w:rFonts w:asciiTheme="majorHAnsi" w:hAnsiTheme="majorHAnsi"/>
          <w:sz w:val="22"/>
          <w:lang w:val="en-AU"/>
        </w:rPr>
        <w:t>If YES, please complete this section</w:t>
      </w:r>
    </w:p>
    <w:p w14:paraId="5668E8A7" w14:textId="3D314166" w:rsidR="00633203" w:rsidRPr="00C02997" w:rsidRDefault="00633203" w:rsidP="00633203">
      <w:pPr>
        <w:rPr>
          <w:rFonts w:asciiTheme="majorHAnsi" w:hAnsiTheme="majorHAnsi"/>
          <w:sz w:val="22"/>
          <w:lang w:val="en-AU"/>
        </w:rPr>
      </w:pPr>
      <w:r w:rsidRPr="00C02997">
        <w:rPr>
          <w:rFonts w:asciiTheme="majorHAnsi" w:hAnsiTheme="majorHAnsi"/>
          <w:sz w:val="22"/>
          <w:lang w:val="en-AU"/>
        </w:rPr>
        <w:t>If you tick any of the boxes below the swimming and aquatic instructors need a written health care plan from your child</w:t>
      </w:r>
      <w:r w:rsidR="00B00C82" w:rsidRPr="00C02997">
        <w:rPr>
          <w:rFonts w:asciiTheme="majorHAnsi" w:hAnsiTheme="majorHAnsi"/>
          <w:sz w:val="22"/>
          <w:lang w:val="en-AU"/>
        </w:rPr>
        <w:t>’</w:t>
      </w:r>
      <w:r w:rsidRPr="00C02997">
        <w:rPr>
          <w:rFonts w:asciiTheme="majorHAnsi" w:hAnsiTheme="majorHAnsi"/>
          <w:sz w:val="22"/>
          <w:lang w:val="en-AU"/>
        </w:rPr>
        <w:t>s doctor or treating health professional. This may be a copy of the information you have provided already to the school.</w:t>
      </w:r>
    </w:p>
    <w:p w14:paraId="11B22A02" w14:textId="77777777" w:rsidR="00633203" w:rsidRPr="00C02997" w:rsidRDefault="00633203" w:rsidP="00633203">
      <w:pPr>
        <w:rPr>
          <w:rFonts w:asciiTheme="majorHAnsi" w:hAnsiTheme="majorHAnsi"/>
          <w:sz w:val="22"/>
          <w:lang w:val="en-AU"/>
        </w:rPr>
      </w:pPr>
      <w:r w:rsidRPr="00C02997">
        <w:rPr>
          <w:rFonts w:asciiTheme="majorHAnsi" w:hAnsiTheme="majorHAnsi"/>
          <w:sz w:val="22"/>
          <w:lang w:val="en-AU"/>
        </w:rPr>
        <w:t>IMPORTANT: failure to provide required medication will result in exclusion from the program.</w:t>
      </w:r>
    </w:p>
    <w:tbl>
      <w:tblPr>
        <w:tblStyle w:val="TableGrid"/>
        <w:tblW w:w="0" w:type="auto"/>
        <w:tblLayout w:type="fixed"/>
        <w:tblLook w:val="04A0" w:firstRow="1" w:lastRow="0" w:firstColumn="1" w:lastColumn="0" w:noHBand="0" w:noVBand="1"/>
      </w:tblPr>
      <w:tblGrid>
        <w:gridCol w:w="4866"/>
        <w:gridCol w:w="759"/>
        <w:gridCol w:w="4907"/>
        <w:gridCol w:w="720"/>
      </w:tblGrid>
      <w:tr w:rsidR="00633203" w:rsidRPr="00C02997" w14:paraId="35AA9160" w14:textId="77777777" w:rsidTr="00653E66">
        <w:trPr>
          <w:trHeight w:val="265"/>
        </w:trPr>
        <w:tc>
          <w:tcPr>
            <w:tcW w:w="4866" w:type="dxa"/>
          </w:tcPr>
          <w:p w14:paraId="7B02524F"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Asthma</w:t>
            </w:r>
          </w:p>
        </w:tc>
        <w:tc>
          <w:tcPr>
            <w:tcW w:w="759" w:type="dxa"/>
          </w:tcPr>
          <w:p w14:paraId="231C9AC2" w14:textId="77777777" w:rsidR="00633203" w:rsidRPr="00C02997" w:rsidRDefault="00633203" w:rsidP="009B197B">
            <w:pPr>
              <w:rPr>
                <w:rFonts w:asciiTheme="majorHAnsi" w:hAnsiTheme="majorHAnsi"/>
                <w:sz w:val="22"/>
                <w:szCs w:val="24"/>
              </w:rPr>
            </w:pPr>
          </w:p>
        </w:tc>
        <w:tc>
          <w:tcPr>
            <w:tcW w:w="4907" w:type="dxa"/>
          </w:tcPr>
          <w:p w14:paraId="1B69DA46"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Seizures, Epilepsy</w:t>
            </w:r>
          </w:p>
        </w:tc>
        <w:tc>
          <w:tcPr>
            <w:tcW w:w="720" w:type="dxa"/>
          </w:tcPr>
          <w:p w14:paraId="46E76215" w14:textId="77777777" w:rsidR="00633203" w:rsidRPr="00C02997" w:rsidRDefault="00633203" w:rsidP="009B197B">
            <w:pPr>
              <w:rPr>
                <w:rFonts w:asciiTheme="majorHAnsi" w:hAnsiTheme="majorHAnsi"/>
                <w:sz w:val="22"/>
                <w:szCs w:val="24"/>
              </w:rPr>
            </w:pPr>
          </w:p>
        </w:tc>
      </w:tr>
      <w:tr w:rsidR="00633203" w:rsidRPr="00C02997" w14:paraId="7FB25917" w14:textId="77777777" w:rsidTr="00653E66">
        <w:trPr>
          <w:trHeight w:val="265"/>
        </w:trPr>
        <w:tc>
          <w:tcPr>
            <w:tcW w:w="4866" w:type="dxa"/>
          </w:tcPr>
          <w:p w14:paraId="6B97F03B"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Severe allergy (</w:t>
            </w:r>
            <w:proofErr w:type="spellStart"/>
            <w:r w:rsidRPr="00C02997">
              <w:rPr>
                <w:rFonts w:asciiTheme="majorHAnsi" w:hAnsiTheme="majorHAnsi"/>
                <w:sz w:val="22"/>
                <w:szCs w:val="24"/>
              </w:rPr>
              <w:t>eg</w:t>
            </w:r>
            <w:proofErr w:type="spellEnd"/>
            <w:r w:rsidRPr="00C02997">
              <w:rPr>
                <w:rFonts w:asciiTheme="majorHAnsi" w:hAnsiTheme="majorHAnsi"/>
                <w:sz w:val="22"/>
                <w:szCs w:val="24"/>
              </w:rPr>
              <w:t xml:space="preserve"> bee sting)</w:t>
            </w:r>
          </w:p>
        </w:tc>
        <w:tc>
          <w:tcPr>
            <w:tcW w:w="759" w:type="dxa"/>
          </w:tcPr>
          <w:p w14:paraId="3EE7F7E7" w14:textId="77777777" w:rsidR="00633203" w:rsidRPr="00C02997" w:rsidRDefault="00633203" w:rsidP="009B197B">
            <w:pPr>
              <w:rPr>
                <w:rFonts w:asciiTheme="majorHAnsi" w:hAnsiTheme="majorHAnsi"/>
                <w:sz w:val="22"/>
                <w:szCs w:val="24"/>
              </w:rPr>
            </w:pPr>
          </w:p>
        </w:tc>
        <w:tc>
          <w:tcPr>
            <w:tcW w:w="4907" w:type="dxa"/>
          </w:tcPr>
          <w:p w14:paraId="641E251E"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Diabetes</w:t>
            </w:r>
          </w:p>
        </w:tc>
        <w:tc>
          <w:tcPr>
            <w:tcW w:w="720" w:type="dxa"/>
          </w:tcPr>
          <w:p w14:paraId="7382E5AF" w14:textId="77777777" w:rsidR="00633203" w:rsidRPr="00C02997" w:rsidRDefault="00633203" w:rsidP="009B197B">
            <w:pPr>
              <w:rPr>
                <w:rFonts w:asciiTheme="majorHAnsi" w:hAnsiTheme="majorHAnsi"/>
                <w:sz w:val="22"/>
                <w:szCs w:val="24"/>
              </w:rPr>
            </w:pPr>
          </w:p>
        </w:tc>
      </w:tr>
      <w:tr w:rsidR="00633203" w:rsidRPr="00C02997" w14:paraId="7022D6C6" w14:textId="77777777" w:rsidTr="00653E66">
        <w:trPr>
          <w:trHeight w:val="277"/>
        </w:trPr>
        <w:tc>
          <w:tcPr>
            <w:tcW w:w="4866" w:type="dxa"/>
          </w:tcPr>
          <w:p w14:paraId="7810C48F"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Joint disorder</w:t>
            </w:r>
          </w:p>
        </w:tc>
        <w:tc>
          <w:tcPr>
            <w:tcW w:w="759" w:type="dxa"/>
          </w:tcPr>
          <w:p w14:paraId="36518FDF" w14:textId="77777777" w:rsidR="00633203" w:rsidRPr="00C02997" w:rsidRDefault="00633203" w:rsidP="009B197B">
            <w:pPr>
              <w:rPr>
                <w:rFonts w:asciiTheme="majorHAnsi" w:hAnsiTheme="majorHAnsi"/>
                <w:sz w:val="22"/>
                <w:szCs w:val="24"/>
              </w:rPr>
            </w:pPr>
          </w:p>
        </w:tc>
        <w:tc>
          <w:tcPr>
            <w:tcW w:w="4907" w:type="dxa"/>
          </w:tcPr>
          <w:p w14:paraId="72092378"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Heart disorder</w:t>
            </w:r>
          </w:p>
        </w:tc>
        <w:tc>
          <w:tcPr>
            <w:tcW w:w="720" w:type="dxa"/>
          </w:tcPr>
          <w:p w14:paraId="63A29B0B" w14:textId="77777777" w:rsidR="00633203" w:rsidRPr="00C02997" w:rsidRDefault="00633203" w:rsidP="009B197B">
            <w:pPr>
              <w:rPr>
                <w:rFonts w:asciiTheme="majorHAnsi" w:hAnsiTheme="majorHAnsi"/>
                <w:sz w:val="22"/>
                <w:szCs w:val="24"/>
              </w:rPr>
            </w:pPr>
          </w:p>
        </w:tc>
      </w:tr>
      <w:tr w:rsidR="00633203" w:rsidRPr="00C02997" w14:paraId="23464D35" w14:textId="77777777" w:rsidTr="00653E66">
        <w:trPr>
          <w:trHeight w:val="265"/>
        </w:trPr>
        <w:tc>
          <w:tcPr>
            <w:tcW w:w="4866" w:type="dxa"/>
          </w:tcPr>
          <w:p w14:paraId="03966BB6"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Vision impairment</w:t>
            </w:r>
          </w:p>
        </w:tc>
        <w:tc>
          <w:tcPr>
            <w:tcW w:w="759" w:type="dxa"/>
          </w:tcPr>
          <w:p w14:paraId="3CAEC94F" w14:textId="77777777" w:rsidR="00633203" w:rsidRPr="00C02997" w:rsidRDefault="00633203" w:rsidP="009B197B">
            <w:pPr>
              <w:rPr>
                <w:rFonts w:asciiTheme="majorHAnsi" w:hAnsiTheme="majorHAnsi"/>
                <w:sz w:val="22"/>
                <w:szCs w:val="24"/>
              </w:rPr>
            </w:pPr>
          </w:p>
        </w:tc>
        <w:tc>
          <w:tcPr>
            <w:tcW w:w="4907" w:type="dxa"/>
          </w:tcPr>
          <w:p w14:paraId="186DAB47"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Hearing impairment</w:t>
            </w:r>
          </w:p>
        </w:tc>
        <w:tc>
          <w:tcPr>
            <w:tcW w:w="720" w:type="dxa"/>
          </w:tcPr>
          <w:p w14:paraId="42507286" w14:textId="77777777" w:rsidR="00633203" w:rsidRPr="00C02997" w:rsidRDefault="00633203" w:rsidP="009B197B">
            <w:pPr>
              <w:rPr>
                <w:rFonts w:asciiTheme="majorHAnsi" w:hAnsiTheme="majorHAnsi"/>
                <w:sz w:val="22"/>
                <w:szCs w:val="24"/>
              </w:rPr>
            </w:pPr>
          </w:p>
        </w:tc>
      </w:tr>
      <w:tr w:rsidR="00633203" w:rsidRPr="00C02997" w14:paraId="69921D42" w14:textId="77777777" w:rsidTr="00653E66">
        <w:trPr>
          <w:trHeight w:val="265"/>
        </w:trPr>
        <w:tc>
          <w:tcPr>
            <w:tcW w:w="4866" w:type="dxa"/>
          </w:tcPr>
          <w:p w14:paraId="5B0CAB84"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Ear disorder</w:t>
            </w:r>
          </w:p>
        </w:tc>
        <w:tc>
          <w:tcPr>
            <w:tcW w:w="759" w:type="dxa"/>
          </w:tcPr>
          <w:p w14:paraId="101CC8D0" w14:textId="77777777" w:rsidR="00633203" w:rsidRPr="00C02997" w:rsidRDefault="00633203" w:rsidP="009B197B">
            <w:pPr>
              <w:rPr>
                <w:rFonts w:asciiTheme="majorHAnsi" w:hAnsiTheme="majorHAnsi"/>
                <w:sz w:val="22"/>
                <w:szCs w:val="24"/>
              </w:rPr>
            </w:pPr>
          </w:p>
        </w:tc>
        <w:tc>
          <w:tcPr>
            <w:tcW w:w="4907" w:type="dxa"/>
          </w:tcPr>
          <w:p w14:paraId="3B508F95"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Skin condition</w:t>
            </w:r>
          </w:p>
        </w:tc>
        <w:tc>
          <w:tcPr>
            <w:tcW w:w="720" w:type="dxa"/>
          </w:tcPr>
          <w:p w14:paraId="1CA10D90" w14:textId="77777777" w:rsidR="00633203" w:rsidRPr="00C02997" w:rsidRDefault="00633203" w:rsidP="009B197B">
            <w:pPr>
              <w:rPr>
                <w:rFonts w:asciiTheme="majorHAnsi" w:hAnsiTheme="majorHAnsi"/>
                <w:sz w:val="22"/>
                <w:szCs w:val="24"/>
              </w:rPr>
            </w:pPr>
          </w:p>
        </w:tc>
      </w:tr>
      <w:tr w:rsidR="00633203" w:rsidRPr="00C02997" w14:paraId="1D32588A" w14:textId="77777777" w:rsidTr="00653E66">
        <w:trPr>
          <w:trHeight w:val="265"/>
        </w:trPr>
        <w:tc>
          <w:tcPr>
            <w:tcW w:w="4866" w:type="dxa"/>
          </w:tcPr>
          <w:p w14:paraId="257965EA"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Incontinence</w:t>
            </w:r>
          </w:p>
        </w:tc>
        <w:tc>
          <w:tcPr>
            <w:tcW w:w="759" w:type="dxa"/>
          </w:tcPr>
          <w:p w14:paraId="3D477BEE" w14:textId="77777777" w:rsidR="00633203" w:rsidRPr="00C02997" w:rsidRDefault="00633203" w:rsidP="009B197B">
            <w:pPr>
              <w:rPr>
                <w:rFonts w:asciiTheme="majorHAnsi" w:hAnsiTheme="majorHAnsi"/>
                <w:sz w:val="22"/>
                <w:szCs w:val="24"/>
              </w:rPr>
            </w:pPr>
          </w:p>
        </w:tc>
        <w:tc>
          <w:tcPr>
            <w:tcW w:w="4907" w:type="dxa"/>
          </w:tcPr>
          <w:p w14:paraId="7A6A1C98"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Swallowing / choking</w:t>
            </w:r>
          </w:p>
        </w:tc>
        <w:tc>
          <w:tcPr>
            <w:tcW w:w="720" w:type="dxa"/>
          </w:tcPr>
          <w:p w14:paraId="53D7E9D4" w14:textId="77777777" w:rsidR="00633203" w:rsidRPr="00C02997" w:rsidRDefault="00633203" w:rsidP="009B197B">
            <w:pPr>
              <w:rPr>
                <w:rFonts w:asciiTheme="majorHAnsi" w:hAnsiTheme="majorHAnsi"/>
                <w:sz w:val="22"/>
                <w:szCs w:val="24"/>
              </w:rPr>
            </w:pPr>
          </w:p>
        </w:tc>
      </w:tr>
      <w:tr w:rsidR="00633203" w:rsidRPr="00C02997" w14:paraId="16D3BD02" w14:textId="77777777" w:rsidTr="00653E66">
        <w:trPr>
          <w:trHeight w:val="265"/>
        </w:trPr>
        <w:tc>
          <w:tcPr>
            <w:tcW w:w="4866" w:type="dxa"/>
          </w:tcPr>
          <w:p w14:paraId="2F7B568A"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Medication usually taken at school</w:t>
            </w:r>
          </w:p>
        </w:tc>
        <w:tc>
          <w:tcPr>
            <w:tcW w:w="759" w:type="dxa"/>
          </w:tcPr>
          <w:p w14:paraId="29B3ACA6" w14:textId="77777777" w:rsidR="00633203" w:rsidRPr="00C02997" w:rsidRDefault="00633203" w:rsidP="009B197B">
            <w:pPr>
              <w:rPr>
                <w:rFonts w:asciiTheme="majorHAnsi" w:hAnsiTheme="majorHAnsi"/>
                <w:sz w:val="22"/>
                <w:szCs w:val="24"/>
              </w:rPr>
            </w:pPr>
          </w:p>
        </w:tc>
        <w:tc>
          <w:tcPr>
            <w:tcW w:w="4907" w:type="dxa"/>
          </w:tcPr>
          <w:p w14:paraId="6CF31ED7"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Communication difficulties</w:t>
            </w:r>
          </w:p>
        </w:tc>
        <w:tc>
          <w:tcPr>
            <w:tcW w:w="720" w:type="dxa"/>
          </w:tcPr>
          <w:p w14:paraId="45F30355" w14:textId="77777777" w:rsidR="00633203" w:rsidRPr="00C02997" w:rsidRDefault="00633203" w:rsidP="009B197B">
            <w:pPr>
              <w:rPr>
                <w:rFonts w:asciiTheme="majorHAnsi" w:hAnsiTheme="majorHAnsi"/>
                <w:sz w:val="22"/>
                <w:szCs w:val="24"/>
              </w:rPr>
            </w:pPr>
          </w:p>
        </w:tc>
      </w:tr>
      <w:tr w:rsidR="00633203" w:rsidRPr="00C02997" w14:paraId="6F743942" w14:textId="77777777" w:rsidTr="00653E66">
        <w:trPr>
          <w:trHeight w:val="277"/>
        </w:trPr>
        <w:tc>
          <w:tcPr>
            <w:tcW w:w="4866" w:type="dxa"/>
          </w:tcPr>
          <w:p w14:paraId="5406A322" w14:textId="77777777" w:rsidR="00633203" w:rsidRPr="00C02997" w:rsidRDefault="00633203" w:rsidP="009B197B">
            <w:pPr>
              <w:rPr>
                <w:rFonts w:asciiTheme="majorHAnsi" w:hAnsiTheme="majorHAnsi"/>
                <w:sz w:val="22"/>
                <w:szCs w:val="24"/>
              </w:rPr>
            </w:pPr>
            <w:r w:rsidRPr="00C02997">
              <w:rPr>
                <w:rFonts w:asciiTheme="majorHAnsi" w:hAnsiTheme="majorHAnsi"/>
                <w:sz w:val="22"/>
                <w:szCs w:val="24"/>
              </w:rPr>
              <w:t>Other (please provide details below)</w:t>
            </w:r>
          </w:p>
        </w:tc>
        <w:tc>
          <w:tcPr>
            <w:tcW w:w="759" w:type="dxa"/>
          </w:tcPr>
          <w:p w14:paraId="1DAD2C0A" w14:textId="77777777" w:rsidR="00633203" w:rsidRPr="00C02997" w:rsidRDefault="00633203" w:rsidP="009B197B">
            <w:pPr>
              <w:rPr>
                <w:rFonts w:asciiTheme="majorHAnsi" w:hAnsiTheme="majorHAnsi"/>
                <w:sz w:val="22"/>
                <w:szCs w:val="24"/>
              </w:rPr>
            </w:pPr>
          </w:p>
        </w:tc>
        <w:tc>
          <w:tcPr>
            <w:tcW w:w="4907" w:type="dxa"/>
          </w:tcPr>
          <w:p w14:paraId="177F4990" w14:textId="77777777" w:rsidR="00633203" w:rsidRPr="00C02997" w:rsidRDefault="00633203" w:rsidP="009B197B">
            <w:pPr>
              <w:rPr>
                <w:rFonts w:asciiTheme="majorHAnsi" w:hAnsiTheme="majorHAnsi"/>
                <w:sz w:val="22"/>
                <w:szCs w:val="24"/>
              </w:rPr>
            </w:pPr>
          </w:p>
        </w:tc>
        <w:tc>
          <w:tcPr>
            <w:tcW w:w="720" w:type="dxa"/>
          </w:tcPr>
          <w:p w14:paraId="0935C932" w14:textId="77777777" w:rsidR="00633203" w:rsidRPr="00C02997" w:rsidRDefault="00633203" w:rsidP="009B197B">
            <w:pPr>
              <w:rPr>
                <w:rFonts w:asciiTheme="majorHAnsi" w:hAnsiTheme="majorHAnsi"/>
                <w:sz w:val="22"/>
                <w:szCs w:val="24"/>
              </w:rPr>
            </w:pPr>
          </w:p>
        </w:tc>
      </w:tr>
    </w:tbl>
    <w:p w14:paraId="1C767CA8" w14:textId="77777777" w:rsidR="00C02997" w:rsidRPr="00C02997" w:rsidRDefault="00C02997" w:rsidP="00633203">
      <w:pPr>
        <w:rPr>
          <w:rFonts w:asciiTheme="majorHAnsi" w:hAnsiTheme="majorHAnsi"/>
          <w:sz w:val="12"/>
          <w:lang w:val="en-AU"/>
        </w:rPr>
      </w:pPr>
    </w:p>
    <w:p w14:paraId="58C59EB9" w14:textId="38868A5A" w:rsidR="00633203" w:rsidRPr="00C02997" w:rsidRDefault="00633203" w:rsidP="00633203">
      <w:pPr>
        <w:rPr>
          <w:rFonts w:asciiTheme="majorHAnsi" w:hAnsiTheme="majorHAnsi"/>
          <w:sz w:val="22"/>
          <w:lang w:val="en-AU"/>
        </w:rPr>
      </w:pPr>
      <w:r w:rsidRPr="00C02997">
        <w:rPr>
          <w:rFonts w:asciiTheme="majorHAnsi" w:hAnsiTheme="majorHAnsi"/>
          <w:sz w:val="22"/>
          <w:lang w:val="en-AU"/>
        </w:rPr>
        <w:t>Have you attached health care details from your child’s doctor or treating professional?</w:t>
      </w:r>
      <w:r w:rsidRPr="00C02997">
        <w:rPr>
          <w:rFonts w:asciiTheme="majorHAnsi" w:hAnsiTheme="majorHAnsi"/>
          <w:sz w:val="20"/>
          <w:szCs w:val="22"/>
          <w:lang w:val="en-AU"/>
        </w:rPr>
        <w:t xml:space="preserve"> </w:t>
      </w:r>
      <w:r w:rsidRPr="00C02997">
        <w:rPr>
          <w:rFonts w:asciiTheme="majorHAnsi" w:hAnsiTheme="majorHAnsi"/>
          <w:sz w:val="22"/>
          <w:lang w:val="en-AU"/>
        </w:rPr>
        <w:t xml:space="preserve">Yes </w:t>
      </w:r>
      <w:r w:rsidRPr="00C02997">
        <w:rPr>
          <w:rFonts w:asciiTheme="majorHAnsi" w:hAnsiTheme="majorHAnsi"/>
          <w:sz w:val="22"/>
          <w:lang w:val="en-AU"/>
        </w:rPr>
        <w:fldChar w:fldCharType="begin">
          <w:ffData>
            <w:name w:val="Check3"/>
            <w:enabled/>
            <w:calcOnExit w:val="0"/>
            <w:checkBox>
              <w:sizeAuto/>
              <w:default w:val="0"/>
            </w:checkBox>
          </w:ffData>
        </w:fldChar>
      </w:r>
      <w:r w:rsidRPr="00C02997">
        <w:rPr>
          <w:rFonts w:asciiTheme="majorHAnsi" w:hAnsiTheme="majorHAnsi"/>
          <w:sz w:val="22"/>
          <w:lang w:val="en-AU"/>
        </w:rPr>
        <w:instrText xml:space="preserve"> FORMCHECKBOX </w:instrText>
      </w:r>
      <w:r w:rsidR="007F5BE2">
        <w:rPr>
          <w:rFonts w:asciiTheme="majorHAnsi" w:hAnsiTheme="majorHAnsi"/>
          <w:sz w:val="22"/>
          <w:lang w:val="en-AU"/>
        </w:rPr>
      </w:r>
      <w:r w:rsidR="007F5BE2">
        <w:rPr>
          <w:rFonts w:asciiTheme="majorHAnsi" w:hAnsiTheme="majorHAnsi"/>
          <w:sz w:val="22"/>
          <w:lang w:val="en-AU"/>
        </w:rPr>
        <w:fldChar w:fldCharType="separate"/>
      </w:r>
      <w:r w:rsidRPr="00C02997">
        <w:rPr>
          <w:rFonts w:asciiTheme="majorHAnsi" w:hAnsiTheme="majorHAnsi"/>
          <w:sz w:val="22"/>
          <w:lang w:val="en-AU"/>
        </w:rPr>
        <w:fldChar w:fldCharType="end"/>
      </w:r>
      <w:r w:rsidRPr="00C02997">
        <w:rPr>
          <w:rFonts w:asciiTheme="majorHAnsi" w:hAnsiTheme="majorHAnsi"/>
          <w:sz w:val="22"/>
          <w:lang w:val="en-AU"/>
        </w:rPr>
        <w:t xml:space="preserve">    No </w:t>
      </w:r>
      <w:r w:rsidRPr="00C02997">
        <w:rPr>
          <w:rFonts w:asciiTheme="majorHAnsi" w:hAnsiTheme="majorHAnsi"/>
          <w:sz w:val="22"/>
          <w:lang w:val="en-AU"/>
        </w:rPr>
        <w:fldChar w:fldCharType="begin">
          <w:ffData>
            <w:name w:val="Check4"/>
            <w:enabled/>
            <w:calcOnExit w:val="0"/>
            <w:checkBox>
              <w:sizeAuto/>
              <w:default w:val="0"/>
            </w:checkBox>
          </w:ffData>
        </w:fldChar>
      </w:r>
      <w:r w:rsidRPr="00C02997">
        <w:rPr>
          <w:rFonts w:asciiTheme="majorHAnsi" w:hAnsiTheme="majorHAnsi"/>
          <w:sz w:val="22"/>
          <w:lang w:val="en-AU"/>
        </w:rPr>
        <w:instrText xml:space="preserve"> FORMCHECKBOX </w:instrText>
      </w:r>
      <w:r w:rsidR="007F5BE2">
        <w:rPr>
          <w:rFonts w:asciiTheme="majorHAnsi" w:hAnsiTheme="majorHAnsi"/>
          <w:sz w:val="22"/>
          <w:lang w:val="en-AU"/>
        </w:rPr>
      </w:r>
      <w:r w:rsidR="007F5BE2">
        <w:rPr>
          <w:rFonts w:asciiTheme="majorHAnsi" w:hAnsiTheme="majorHAnsi"/>
          <w:sz w:val="22"/>
          <w:lang w:val="en-AU"/>
        </w:rPr>
        <w:fldChar w:fldCharType="separate"/>
      </w:r>
      <w:r w:rsidRPr="00C02997">
        <w:rPr>
          <w:rFonts w:asciiTheme="majorHAnsi" w:hAnsiTheme="majorHAnsi"/>
          <w:sz w:val="22"/>
          <w:lang w:val="en-AU"/>
        </w:rPr>
        <w:fldChar w:fldCharType="end"/>
      </w:r>
    </w:p>
    <w:p w14:paraId="306701E4" w14:textId="77777777" w:rsidR="00633203" w:rsidRPr="00C02997" w:rsidRDefault="00633203" w:rsidP="00633203">
      <w:pPr>
        <w:rPr>
          <w:rFonts w:asciiTheme="majorHAnsi" w:hAnsiTheme="majorHAnsi"/>
          <w:sz w:val="22"/>
          <w:lang w:val="en-AU"/>
        </w:rPr>
      </w:pPr>
      <w:r w:rsidRPr="00C02997">
        <w:rPr>
          <w:rFonts w:asciiTheme="majorHAnsi" w:hAnsiTheme="majorHAnsi"/>
          <w:sz w:val="22"/>
          <w:lang w:val="en-AU"/>
        </w:rPr>
        <w:t>If NO, staff and instructors will provide standard supervision of safety and first aid (see over)</w:t>
      </w:r>
    </w:p>
    <w:p w14:paraId="7AC043C4" w14:textId="77777777" w:rsidR="00633203" w:rsidRPr="00C02997" w:rsidRDefault="00633203" w:rsidP="00633203">
      <w:pPr>
        <w:spacing w:line="360" w:lineRule="auto"/>
        <w:rPr>
          <w:rFonts w:asciiTheme="majorHAnsi" w:hAnsiTheme="majorHAnsi"/>
          <w:sz w:val="22"/>
          <w:lang w:val="en-AU"/>
        </w:rPr>
      </w:pPr>
      <w:r w:rsidRPr="00C02997">
        <w:rPr>
          <w:rFonts w:asciiTheme="majorHAnsi" w:hAnsiTheme="majorHAnsi"/>
          <w:sz w:val="22"/>
          <w:lang w:val="en-AU"/>
        </w:rPr>
        <w:t>If YES, write down what you have attached and please ensure all relevant medication is provided</w:t>
      </w:r>
    </w:p>
    <w:tbl>
      <w:tblPr>
        <w:tblStyle w:val="TableGrid"/>
        <w:tblW w:w="0" w:type="auto"/>
        <w:tblLook w:val="04A0" w:firstRow="1" w:lastRow="0" w:firstColumn="1" w:lastColumn="0" w:noHBand="0" w:noVBand="1"/>
      </w:tblPr>
      <w:tblGrid>
        <w:gridCol w:w="11240"/>
      </w:tblGrid>
      <w:tr w:rsidR="00C02997" w14:paraId="08DF7BEC" w14:textId="77777777" w:rsidTr="00653E66">
        <w:trPr>
          <w:trHeight w:hRule="exact" w:val="817"/>
        </w:trPr>
        <w:tc>
          <w:tcPr>
            <w:tcW w:w="11240" w:type="dxa"/>
            <w:tcBorders>
              <w:top w:val="single" w:sz="4" w:space="0" w:color="auto"/>
              <w:left w:val="single" w:sz="4" w:space="0" w:color="auto"/>
              <w:bottom w:val="single" w:sz="4" w:space="0" w:color="auto"/>
              <w:right w:val="single" w:sz="4" w:space="0" w:color="auto"/>
            </w:tcBorders>
          </w:tcPr>
          <w:p w14:paraId="66E0C3F0" w14:textId="57C9C16D" w:rsidR="00C02997" w:rsidRDefault="00C02997" w:rsidP="00653E66">
            <w:pPr>
              <w:tabs>
                <w:tab w:val="left" w:leader="dot" w:pos="10065"/>
              </w:tabs>
              <w:ind w:firstLine="720"/>
              <w:rPr>
                <w:rFonts w:asciiTheme="majorHAnsi" w:hAnsiTheme="majorHAnsi"/>
              </w:rPr>
            </w:pPr>
          </w:p>
          <w:p w14:paraId="720E5A5F" w14:textId="77777777" w:rsidR="00653E66" w:rsidRDefault="00653E66" w:rsidP="00653E66">
            <w:pPr>
              <w:tabs>
                <w:tab w:val="left" w:leader="dot" w:pos="10065"/>
              </w:tabs>
              <w:ind w:firstLine="720"/>
              <w:rPr>
                <w:rFonts w:asciiTheme="majorHAnsi" w:hAnsiTheme="majorHAnsi"/>
              </w:rPr>
            </w:pPr>
          </w:p>
          <w:p w14:paraId="181F6E84" w14:textId="67454123" w:rsidR="00653E66" w:rsidRDefault="00653E66" w:rsidP="00C02997">
            <w:pPr>
              <w:tabs>
                <w:tab w:val="left" w:leader="dot" w:pos="10065"/>
              </w:tabs>
              <w:rPr>
                <w:rFonts w:asciiTheme="majorHAnsi" w:hAnsiTheme="majorHAnsi"/>
              </w:rPr>
            </w:pPr>
          </w:p>
        </w:tc>
      </w:tr>
    </w:tbl>
    <w:p w14:paraId="14D270D7" w14:textId="77777777" w:rsidR="00633203" w:rsidRPr="00887F01" w:rsidRDefault="00633203" w:rsidP="00633203">
      <w:pPr>
        <w:pStyle w:val="Heading3"/>
        <w:spacing w:after="0"/>
        <w:rPr>
          <w:rFonts w:asciiTheme="majorHAnsi" w:hAnsiTheme="majorHAnsi"/>
        </w:rPr>
      </w:pPr>
      <w:r w:rsidRPr="00887F01">
        <w:rPr>
          <w:rFonts w:asciiTheme="majorHAnsi" w:hAnsiTheme="majorHAnsi"/>
        </w:rPr>
        <w:t>Section 3: Consent to take part in swimming or aquatics activities</w:t>
      </w:r>
    </w:p>
    <w:p w14:paraId="683F9AE8" w14:textId="77777777" w:rsidR="00633203" w:rsidRPr="00C02997" w:rsidRDefault="00633203" w:rsidP="00633203">
      <w:pPr>
        <w:rPr>
          <w:rFonts w:asciiTheme="majorHAnsi" w:hAnsiTheme="majorHAnsi"/>
          <w:sz w:val="22"/>
          <w:lang w:val="en-AU"/>
        </w:rPr>
      </w:pPr>
      <w:r w:rsidRPr="00C02997">
        <w:rPr>
          <w:rFonts w:asciiTheme="majorHAnsi" w:hAnsiTheme="majorHAnsi"/>
          <w:sz w:val="22"/>
          <w:lang w:val="en-AU"/>
        </w:rPr>
        <w:t>I give consent for my child named above to participate in swimming or aquatic activities.</w:t>
      </w:r>
    </w:p>
    <w:p w14:paraId="6B2695F6" w14:textId="77777777" w:rsidR="00633203" w:rsidRPr="00C02997" w:rsidRDefault="00633203" w:rsidP="00633203">
      <w:pPr>
        <w:rPr>
          <w:rFonts w:asciiTheme="majorHAnsi" w:hAnsiTheme="majorHAnsi"/>
          <w:sz w:val="22"/>
          <w:lang w:val="en-AU"/>
        </w:rPr>
      </w:pPr>
      <w:r w:rsidRPr="00C02997">
        <w:rPr>
          <w:rFonts w:asciiTheme="majorHAnsi" w:hAnsiTheme="majorHAnsi"/>
          <w:sz w:val="22"/>
          <w:lang w:val="en-AU"/>
        </w:rPr>
        <w:t>I understand that school staff will be present and provide supervision for safety</w:t>
      </w:r>
    </w:p>
    <w:p w14:paraId="4253FCD9" w14:textId="77777777" w:rsidR="00633203" w:rsidRPr="00C02997" w:rsidRDefault="00633203" w:rsidP="00633203">
      <w:pPr>
        <w:spacing w:line="360" w:lineRule="auto"/>
        <w:rPr>
          <w:rFonts w:asciiTheme="majorHAnsi" w:hAnsiTheme="majorHAnsi"/>
          <w:sz w:val="22"/>
          <w:lang w:val="en-AU"/>
        </w:rPr>
      </w:pPr>
      <w:r w:rsidRPr="00C02997">
        <w:rPr>
          <w:rFonts w:asciiTheme="majorHAnsi" w:hAnsiTheme="majorHAnsi"/>
          <w:sz w:val="22"/>
          <w:lang w:val="en-AU"/>
        </w:rPr>
        <w:t>I understand that the swimming or aquatic instructors will be in charge or water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2759"/>
        <w:gridCol w:w="992"/>
        <w:gridCol w:w="3118"/>
        <w:gridCol w:w="709"/>
        <w:gridCol w:w="1092"/>
      </w:tblGrid>
      <w:tr w:rsidR="00AB0022" w14:paraId="67931E4F" w14:textId="77777777" w:rsidTr="00AB0022">
        <w:trPr>
          <w:trHeight w:hRule="exact" w:val="340"/>
        </w:trPr>
        <w:tc>
          <w:tcPr>
            <w:tcW w:w="1744" w:type="dxa"/>
            <w:vAlign w:val="bottom"/>
          </w:tcPr>
          <w:p w14:paraId="50D32B50" w14:textId="3CD7705B" w:rsidR="00AB0022" w:rsidRPr="00C02997" w:rsidRDefault="00AB0022" w:rsidP="00C02997">
            <w:pPr>
              <w:tabs>
                <w:tab w:val="left" w:leader="dot" w:pos="5103"/>
                <w:tab w:val="left" w:leader="dot" w:pos="8222"/>
                <w:tab w:val="left" w:leader="dot" w:pos="10064"/>
              </w:tabs>
              <w:rPr>
                <w:rFonts w:asciiTheme="majorHAnsi" w:hAnsiTheme="majorHAnsi"/>
                <w:sz w:val="22"/>
              </w:rPr>
            </w:pPr>
            <w:r w:rsidRPr="00C02997">
              <w:rPr>
                <w:rFonts w:asciiTheme="majorHAnsi" w:hAnsiTheme="majorHAnsi"/>
                <w:sz w:val="22"/>
              </w:rPr>
              <w:t>Parent/guardian:</w:t>
            </w:r>
          </w:p>
        </w:tc>
        <w:tc>
          <w:tcPr>
            <w:tcW w:w="2759" w:type="dxa"/>
            <w:tcBorders>
              <w:bottom w:val="single" w:sz="4" w:space="0" w:color="auto"/>
            </w:tcBorders>
            <w:vAlign w:val="bottom"/>
          </w:tcPr>
          <w:p w14:paraId="503180B1" w14:textId="77777777" w:rsidR="00AB0022" w:rsidRPr="00C02997" w:rsidRDefault="00AB0022" w:rsidP="00C02997">
            <w:pPr>
              <w:tabs>
                <w:tab w:val="left" w:leader="dot" w:pos="5103"/>
                <w:tab w:val="left" w:leader="dot" w:pos="8222"/>
                <w:tab w:val="left" w:leader="dot" w:pos="10064"/>
              </w:tabs>
              <w:rPr>
                <w:rFonts w:asciiTheme="majorHAnsi" w:hAnsiTheme="majorHAnsi"/>
                <w:sz w:val="22"/>
              </w:rPr>
            </w:pPr>
          </w:p>
        </w:tc>
        <w:tc>
          <w:tcPr>
            <w:tcW w:w="992" w:type="dxa"/>
            <w:vAlign w:val="bottom"/>
          </w:tcPr>
          <w:p w14:paraId="67F08495" w14:textId="77777777" w:rsidR="00AB0022" w:rsidRPr="00C02997" w:rsidRDefault="00AB0022" w:rsidP="00C02997">
            <w:pPr>
              <w:tabs>
                <w:tab w:val="left" w:leader="dot" w:pos="5103"/>
                <w:tab w:val="left" w:leader="dot" w:pos="8222"/>
                <w:tab w:val="left" w:leader="dot" w:pos="10064"/>
              </w:tabs>
              <w:rPr>
                <w:rFonts w:asciiTheme="majorHAnsi" w:hAnsiTheme="majorHAnsi"/>
                <w:sz w:val="22"/>
              </w:rPr>
            </w:pPr>
            <w:r w:rsidRPr="00C02997">
              <w:rPr>
                <w:rFonts w:asciiTheme="majorHAnsi" w:hAnsiTheme="majorHAnsi"/>
                <w:sz w:val="22"/>
              </w:rPr>
              <w:t>Signed:</w:t>
            </w:r>
          </w:p>
        </w:tc>
        <w:tc>
          <w:tcPr>
            <w:tcW w:w="3118" w:type="dxa"/>
            <w:tcBorders>
              <w:bottom w:val="single" w:sz="4" w:space="0" w:color="auto"/>
            </w:tcBorders>
            <w:vAlign w:val="bottom"/>
          </w:tcPr>
          <w:p w14:paraId="1622DDF8" w14:textId="70F7A7E2" w:rsidR="00AB0022" w:rsidRPr="00C02997" w:rsidRDefault="00AB0022" w:rsidP="00C02997">
            <w:pPr>
              <w:tabs>
                <w:tab w:val="left" w:leader="dot" w:pos="5103"/>
                <w:tab w:val="left" w:leader="dot" w:pos="8222"/>
                <w:tab w:val="left" w:leader="dot" w:pos="10064"/>
              </w:tabs>
              <w:rPr>
                <w:rFonts w:asciiTheme="majorHAnsi" w:hAnsiTheme="majorHAnsi"/>
                <w:sz w:val="22"/>
              </w:rPr>
            </w:pPr>
          </w:p>
        </w:tc>
        <w:tc>
          <w:tcPr>
            <w:tcW w:w="709" w:type="dxa"/>
            <w:vAlign w:val="bottom"/>
          </w:tcPr>
          <w:p w14:paraId="34D7A145" w14:textId="77777777" w:rsidR="00AB0022" w:rsidRPr="00C02997" w:rsidRDefault="00AB0022" w:rsidP="00C02997">
            <w:pPr>
              <w:tabs>
                <w:tab w:val="left" w:leader="dot" w:pos="5103"/>
                <w:tab w:val="left" w:leader="dot" w:pos="8222"/>
                <w:tab w:val="left" w:leader="dot" w:pos="10064"/>
              </w:tabs>
              <w:rPr>
                <w:rFonts w:asciiTheme="majorHAnsi" w:hAnsiTheme="majorHAnsi"/>
                <w:sz w:val="22"/>
              </w:rPr>
            </w:pPr>
            <w:r w:rsidRPr="00C02997">
              <w:rPr>
                <w:rFonts w:asciiTheme="majorHAnsi" w:hAnsiTheme="majorHAnsi"/>
                <w:sz w:val="22"/>
              </w:rPr>
              <w:t>Date:</w:t>
            </w:r>
          </w:p>
        </w:tc>
        <w:tc>
          <w:tcPr>
            <w:tcW w:w="1092" w:type="dxa"/>
            <w:tcBorders>
              <w:bottom w:val="single" w:sz="4" w:space="0" w:color="auto"/>
            </w:tcBorders>
            <w:vAlign w:val="bottom"/>
          </w:tcPr>
          <w:p w14:paraId="52AA3A80" w14:textId="3454D0B6" w:rsidR="00AB0022" w:rsidRPr="00C02997" w:rsidRDefault="00AB0022" w:rsidP="00C02997">
            <w:pPr>
              <w:tabs>
                <w:tab w:val="left" w:leader="dot" w:pos="5103"/>
                <w:tab w:val="left" w:leader="dot" w:pos="8222"/>
                <w:tab w:val="left" w:leader="dot" w:pos="10064"/>
              </w:tabs>
              <w:rPr>
                <w:rFonts w:asciiTheme="majorHAnsi" w:hAnsiTheme="majorHAnsi"/>
                <w:sz w:val="22"/>
              </w:rPr>
            </w:pPr>
          </w:p>
        </w:tc>
      </w:tr>
    </w:tbl>
    <w:p w14:paraId="32F76A25" w14:textId="6DE579CC" w:rsidR="00C02997" w:rsidRPr="00653E66" w:rsidRDefault="0051765F" w:rsidP="2EF7CA65">
      <w:pPr>
        <w:pStyle w:val="Heading3"/>
        <w:rPr>
          <w:sz w:val="24"/>
          <w:szCs w:val="24"/>
        </w:rPr>
      </w:pPr>
      <w:r>
        <w:rPr>
          <w:sz w:val="24"/>
          <w:szCs w:val="24"/>
        </w:rPr>
        <w:t xml:space="preserve">This form must be </w:t>
      </w:r>
      <w:r w:rsidR="0077541D" w:rsidRPr="00653E66">
        <w:rPr>
          <w:sz w:val="24"/>
          <w:szCs w:val="24"/>
        </w:rPr>
        <w:t>e-mail</w:t>
      </w:r>
      <w:r>
        <w:rPr>
          <w:sz w:val="24"/>
          <w:szCs w:val="24"/>
        </w:rPr>
        <w:t xml:space="preserve">ed to </w:t>
      </w:r>
      <w:hyperlink r:id="rId11" w:history="1">
        <w:r w:rsidRPr="0051765F">
          <w:rPr>
            <w:rStyle w:val="Hyperlink"/>
            <w:color w:val="auto"/>
            <w:sz w:val="24"/>
            <w:szCs w:val="24"/>
          </w:rPr>
          <w:t>Bronwyn.Longbottom391@schools.sa.edu.au</w:t>
        </w:r>
      </w:hyperlink>
      <w:r>
        <w:rPr>
          <w:sz w:val="24"/>
          <w:szCs w:val="24"/>
        </w:rPr>
        <w:t xml:space="preserve"> and</w:t>
      </w:r>
      <w:r w:rsidR="0077541D" w:rsidRPr="00653E66">
        <w:rPr>
          <w:sz w:val="24"/>
          <w:szCs w:val="24"/>
        </w:rPr>
        <w:t xml:space="preserve"> Carol Pfitzner</w:t>
      </w:r>
      <w:r>
        <w:rPr>
          <w:sz w:val="24"/>
          <w:szCs w:val="24"/>
        </w:rPr>
        <w:t xml:space="preserve"> </w:t>
      </w:r>
      <w:r w:rsidR="0077541D" w:rsidRPr="0051765F">
        <w:rPr>
          <w:sz w:val="24"/>
          <w:szCs w:val="24"/>
          <w:u w:val="single"/>
        </w:rPr>
        <w:t>Carol.Pfitzner242@schools.sa.edu.au</w:t>
      </w:r>
      <w:r w:rsidR="2EF7CA65" w:rsidRPr="00653E66">
        <w:rPr>
          <w:sz w:val="24"/>
          <w:szCs w:val="24"/>
        </w:rPr>
        <w:t xml:space="preserve"> </w:t>
      </w:r>
      <w:r>
        <w:rPr>
          <w:sz w:val="24"/>
          <w:szCs w:val="24"/>
        </w:rPr>
        <w:t>by Friday the 12</w:t>
      </w:r>
      <w:r w:rsidRPr="0051765F">
        <w:rPr>
          <w:sz w:val="24"/>
          <w:szCs w:val="24"/>
          <w:vertAlign w:val="superscript"/>
        </w:rPr>
        <w:t>th</w:t>
      </w:r>
      <w:r>
        <w:rPr>
          <w:sz w:val="24"/>
          <w:szCs w:val="24"/>
        </w:rPr>
        <w:t xml:space="preserve"> of February, 2021</w:t>
      </w:r>
    </w:p>
    <w:p w14:paraId="6DD4B08D" w14:textId="6DE11200" w:rsidR="00653E66" w:rsidRDefault="00653E66" w:rsidP="00653E66">
      <w:pPr>
        <w:tabs>
          <w:tab w:val="left" w:pos="1284"/>
        </w:tabs>
        <w:spacing w:line="360" w:lineRule="auto"/>
        <w:rPr>
          <w:rFonts w:asciiTheme="majorHAnsi" w:hAnsiTheme="majorHAnsi"/>
          <w:lang w:val="en-AU"/>
        </w:rPr>
      </w:pPr>
    </w:p>
    <w:p w14:paraId="17746A13" w14:textId="77777777" w:rsidR="00633203" w:rsidRPr="00087193" w:rsidRDefault="00633203" w:rsidP="00633203">
      <w:pPr>
        <w:tabs>
          <w:tab w:val="left" w:leader="dot" w:pos="5103"/>
          <w:tab w:val="left" w:leader="dot" w:pos="8222"/>
          <w:tab w:val="left" w:leader="dot" w:pos="10065"/>
        </w:tabs>
        <w:spacing w:line="360" w:lineRule="auto"/>
        <w:rPr>
          <w:rStyle w:val="Heading2Char"/>
          <w:rFonts w:eastAsiaTheme="minorEastAsia"/>
        </w:rPr>
      </w:pPr>
      <w:r w:rsidRPr="00653E66">
        <w:rPr>
          <w:rFonts w:asciiTheme="majorHAnsi" w:hAnsiTheme="majorHAnsi"/>
          <w:lang w:val="en-AU"/>
        </w:rPr>
        <w:br w:type="page"/>
      </w:r>
      <w:r w:rsidRPr="00087193">
        <w:rPr>
          <w:rStyle w:val="Heading2Char"/>
          <w:rFonts w:eastAsiaTheme="minorEastAsia"/>
        </w:rPr>
        <w:lastRenderedPageBreak/>
        <w:t>Standard health care support for the most common health conditions:</w:t>
      </w:r>
    </w:p>
    <w:p w14:paraId="42A19563" w14:textId="77777777" w:rsidR="00633203" w:rsidRPr="0005058F" w:rsidRDefault="00633203" w:rsidP="00633203">
      <w:pPr>
        <w:rPr>
          <w:rFonts w:asciiTheme="majorHAnsi" w:hAnsiTheme="majorHAnsi"/>
          <w:lang w:val="en-AU"/>
        </w:rPr>
      </w:pPr>
      <w:r w:rsidRPr="0005058F">
        <w:rPr>
          <w:rFonts w:asciiTheme="majorHAnsi" w:hAnsiTheme="majorHAnsi"/>
          <w:lang w:val="en-AU"/>
        </w:rPr>
        <w:t>Asthma</w:t>
      </w:r>
    </w:p>
    <w:p w14:paraId="4BECCA96" w14:textId="77777777" w:rsidR="00633203" w:rsidRPr="009426CB" w:rsidRDefault="00633203" w:rsidP="00633203">
      <w:pPr>
        <w:pStyle w:val="ListParagraph"/>
        <w:numPr>
          <w:ilvl w:val="0"/>
          <w:numId w:val="31"/>
        </w:numPr>
        <w:contextualSpacing/>
        <w:rPr>
          <w:rFonts w:asciiTheme="majorHAnsi" w:hAnsiTheme="majorHAnsi"/>
          <w:sz w:val="22"/>
          <w:szCs w:val="22"/>
        </w:rPr>
      </w:pPr>
      <w:r w:rsidRPr="009426CB">
        <w:rPr>
          <w:rFonts w:asciiTheme="majorHAnsi" w:hAnsiTheme="majorHAnsi"/>
          <w:sz w:val="22"/>
          <w:szCs w:val="22"/>
        </w:rPr>
        <w:t xml:space="preserve">Any child currently prescribed asthma medication must bring their medication. Asthma care plan should be attached to this consent form. </w:t>
      </w:r>
      <w:r w:rsidRPr="009426CB">
        <w:rPr>
          <w:rFonts w:asciiTheme="majorHAnsi" w:hAnsiTheme="majorHAnsi"/>
          <w:sz w:val="22"/>
          <w:szCs w:val="22"/>
        </w:rPr>
        <w:br/>
        <w:t>Standard first aid:</w:t>
      </w:r>
      <w:r w:rsidRPr="009426CB">
        <w:rPr>
          <w:rFonts w:asciiTheme="majorHAnsi" w:hAnsiTheme="majorHAnsi"/>
          <w:sz w:val="22"/>
          <w:szCs w:val="22"/>
        </w:rPr>
        <w:br/>
        <w:t>Four puffs of reliever medication. Wait four minutes. If not relief, four more puffs, wait four minutes. If still no relief, call an ambulance.</w:t>
      </w:r>
      <w:r w:rsidRPr="009426CB">
        <w:rPr>
          <w:rFonts w:asciiTheme="majorHAnsi" w:hAnsiTheme="majorHAnsi"/>
          <w:sz w:val="22"/>
          <w:szCs w:val="22"/>
        </w:rPr>
        <w:br/>
        <w:t>No return to the water after two lots of reliever medication within any given reason</w:t>
      </w:r>
    </w:p>
    <w:p w14:paraId="5624AB3E" w14:textId="77777777" w:rsidR="00633203" w:rsidRPr="0005058F" w:rsidRDefault="00633203" w:rsidP="00633203">
      <w:pPr>
        <w:rPr>
          <w:rFonts w:asciiTheme="majorHAnsi" w:hAnsiTheme="majorHAnsi"/>
          <w:lang w:val="en-AU"/>
        </w:rPr>
      </w:pPr>
      <w:r w:rsidRPr="0005058F">
        <w:rPr>
          <w:rFonts w:asciiTheme="majorHAnsi" w:hAnsiTheme="majorHAnsi"/>
          <w:lang w:val="en-AU"/>
        </w:rPr>
        <w:t>Seizures</w:t>
      </w:r>
    </w:p>
    <w:p w14:paraId="57CA3FB1" w14:textId="77777777" w:rsidR="00633203" w:rsidRPr="009426CB" w:rsidRDefault="00633203" w:rsidP="00633203">
      <w:pPr>
        <w:pStyle w:val="ListParagraph"/>
        <w:numPr>
          <w:ilvl w:val="0"/>
          <w:numId w:val="31"/>
        </w:numPr>
        <w:contextualSpacing/>
        <w:rPr>
          <w:rFonts w:asciiTheme="majorHAnsi" w:hAnsiTheme="majorHAnsi"/>
          <w:sz w:val="22"/>
          <w:szCs w:val="22"/>
        </w:rPr>
      </w:pPr>
      <w:r w:rsidRPr="009426CB">
        <w:rPr>
          <w:rFonts w:asciiTheme="majorHAnsi" w:hAnsiTheme="majorHAnsi"/>
          <w:sz w:val="22"/>
          <w:szCs w:val="22"/>
        </w:rPr>
        <w:t>No swimming without health care plan from doctor or seizure specialist.</w:t>
      </w:r>
      <w:r w:rsidRPr="009426CB">
        <w:rPr>
          <w:rFonts w:asciiTheme="majorHAnsi" w:hAnsiTheme="majorHAnsi"/>
          <w:sz w:val="22"/>
          <w:szCs w:val="22"/>
        </w:rPr>
        <w:br/>
        <w:t>Any student with a diagnosed history of seizures must have an adult acting as one to one safety watch, provided by school. Seizures are generally managed in the pool. Continuation in the swimming program that day will be assessed by supervising teacher in consultation with student’s health care plan.</w:t>
      </w:r>
    </w:p>
    <w:p w14:paraId="04FA3ECC" w14:textId="77777777" w:rsidR="00633203" w:rsidRPr="0005058F" w:rsidRDefault="00633203" w:rsidP="00633203">
      <w:pPr>
        <w:rPr>
          <w:rFonts w:asciiTheme="majorHAnsi" w:hAnsiTheme="majorHAnsi"/>
          <w:lang w:val="en-AU"/>
        </w:rPr>
      </w:pPr>
      <w:r w:rsidRPr="0005058F">
        <w:rPr>
          <w:rFonts w:asciiTheme="majorHAnsi" w:hAnsiTheme="majorHAnsi"/>
          <w:lang w:val="en-AU"/>
        </w:rPr>
        <w:t>Diabetes</w:t>
      </w:r>
    </w:p>
    <w:p w14:paraId="0F47D541" w14:textId="77777777" w:rsidR="00633203" w:rsidRPr="009426CB" w:rsidRDefault="00633203" w:rsidP="00633203">
      <w:pPr>
        <w:pStyle w:val="ListParagraph"/>
        <w:numPr>
          <w:ilvl w:val="0"/>
          <w:numId w:val="31"/>
        </w:numPr>
        <w:contextualSpacing/>
        <w:rPr>
          <w:rFonts w:asciiTheme="majorHAnsi" w:hAnsiTheme="majorHAnsi"/>
          <w:sz w:val="22"/>
          <w:szCs w:val="22"/>
        </w:rPr>
      </w:pPr>
      <w:r w:rsidRPr="009426CB">
        <w:rPr>
          <w:rFonts w:asciiTheme="majorHAnsi" w:hAnsiTheme="majorHAnsi"/>
          <w:sz w:val="22"/>
          <w:szCs w:val="22"/>
        </w:rPr>
        <w:t>No swimming without health care plan from doctors or diabetes specialist</w:t>
      </w:r>
      <w:r w:rsidRPr="009426CB">
        <w:rPr>
          <w:rFonts w:asciiTheme="majorHAnsi" w:hAnsiTheme="majorHAnsi"/>
          <w:sz w:val="22"/>
          <w:szCs w:val="22"/>
        </w:rPr>
        <w:br/>
        <w:t>First aid as per individual diabetes care plan</w:t>
      </w:r>
    </w:p>
    <w:p w14:paraId="51CCDA7B" w14:textId="25A6B182" w:rsidR="00633203" w:rsidRPr="0005058F" w:rsidRDefault="00633203" w:rsidP="00633203">
      <w:pPr>
        <w:rPr>
          <w:rFonts w:asciiTheme="majorHAnsi" w:hAnsiTheme="majorHAnsi"/>
          <w:lang w:val="en-AU"/>
        </w:rPr>
      </w:pPr>
      <w:r w:rsidRPr="0005058F">
        <w:rPr>
          <w:rFonts w:asciiTheme="majorHAnsi" w:hAnsiTheme="majorHAnsi"/>
          <w:lang w:val="en-AU"/>
        </w:rPr>
        <w:t>Sever</w:t>
      </w:r>
      <w:r w:rsidR="00B00C82">
        <w:rPr>
          <w:rFonts w:asciiTheme="majorHAnsi" w:hAnsiTheme="majorHAnsi"/>
          <w:lang w:val="en-AU"/>
        </w:rPr>
        <w:t>e</w:t>
      </w:r>
      <w:r w:rsidRPr="0005058F">
        <w:rPr>
          <w:rFonts w:asciiTheme="majorHAnsi" w:hAnsiTheme="majorHAnsi"/>
          <w:lang w:val="en-AU"/>
        </w:rPr>
        <w:t xml:space="preserve"> Allergy</w:t>
      </w:r>
    </w:p>
    <w:p w14:paraId="3AE67F8B" w14:textId="77777777" w:rsidR="00633203" w:rsidRPr="009426CB" w:rsidRDefault="00633203" w:rsidP="00633203">
      <w:pPr>
        <w:pStyle w:val="ListParagraph"/>
        <w:numPr>
          <w:ilvl w:val="0"/>
          <w:numId w:val="31"/>
        </w:numPr>
        <w:contextualSpacing/>
        <w:rPr>
          <w:rFonts w:asciiTheme="majorHAnsi" w:hAnsiTheme="majorHAnsi"/>
          <w:sz w:val="22"/>
          <w:szCs w:val="22"/>
        </w:rPr>
      </w:pPr>
      <w:r w:rsidRPr="009426CB">
        <w:rPr>
          <w:rFonts w:asciiTheme="majorHAnsi" w:hAnsiTheme="majorHAnsi"/>
          <w:sz w:val="22"/>
          <w:szCs w:val="22"/>
        </w:rPr>
        <w:t>As per allergy specialist care plan</w:t>
      </w:r>
    </w:p>
    <w:p w14:paraId="37B7CFB0" w14:textId="77777777" w:rsidR="00633203" w:rsidRPr="0005058F" w:rsidRDefault="00633203" w:rsidP="00633203">
      <w:pPr>
        <w:rPr>
          <w:rFonts w:asciiTheme="majorHAnsi" w:hAnsiTheme="majorHAnsi"/>
          <w:lang w:val="en-AU"/>
        </w:rPr>
      </w:pPr>
      <w:r w:rsidRPr="0005058F">
        <w:rPr>
          <w:rFonts w:asciiTheme="majorHAnsi" w:hAnsiTheme="majorHAnsi"/>
          <w:lang w:val="en-AU"/>
        </w:rPr>
        <w:t>Drainage tubes in ears</w:t>
      </w:r>
    </w:p>
    <w:p w14:paraId="21A764C3" w14:textId="77777777" w:rsidR="00633203" w:rsidRPr="009426CB" w:rsidRDefault="00633203" w:rsidP="00633203">
      <w:pPr>
        <w:pStyle w:val="ListParagraph"/>
        <w:numPr>
          <w:ilvl w:val="0"/>
          <w:numId w:val="31"/>
        </w:numPr>
        <w:contextualSpacing/>
        <w:rPr>
          <w:rFonts w:asciiTheme="majorHAnsi" w:hAnsiTheme="majorHAnsi"/>
          <w:sz w:val="22"/>
          <w:szCs w:val="22"/>
        </w:rPr>
      </w:pPr>
      <w:r w:rsidRPr="009426CB">
        <w:rPr>
          <w:rFonts w:asciiTheme="majorHAnsi" w:hAnsiTheme="majorHAnsi"/>
          <w:sz w:val="22"/>
          <w:szCs w:val="22"/>
        </w:rPr>
        <w:t>Ear wrap or properly fitted plugs to be worn throughout water activities unless written medical advice is provided saying this is not necessary</w:t>
      </w:r>
    </w:p>
    <w:p w14:paraId="2DD14DCE" w14:textId="77777777" w:rsidR="00633203" w:rsidRPr="0005058F" w:rsidRDefault="00633203" w:rsidP="00633203">
      <w:pPr>
        <w:rPr>
          <w:rFonts w:asciiTheme="majorHAnsi" w:hAnsiTheme="majorHAnsi"/>
          <w:lang w:val="en-AU"/>
        </w:rPr>
      </w:pPr>
      <w:r w:rsidRPr="0005058F">
        <w:rPr>
          <w:rFonts w:asciiTheme="majorHAnsi" w:hAnsiTheme="majorHAnsi"/>
          <w:lang w:val="en-AU"/>
        </w:rPr>
        <w:t>Incontinence</w:t>
      </w:r>
    </w:p>
    <w:p w14:paraId="51A29DD1" w14:textId="06F49EB3" w:rsidR="00633203" w:rsidRPr="009426CB" w:rsidRDefault="00633203" w:rsidP="00633203">
      <w:pPr>
        <w:pStyle w:val="ListParagraph"/>
        <w:numPr>
          <w:ilvl w:val="0"/>
          <w:numId w:val="31"/>
        </w:numPr>
        <w:contextualSpacing/>
        <w:rPr>
          <w:rFonts w:asciiTheme="majorHAnsi" w:hAnsiTheme="majorHAnsi"/>
          <w:sz w:val="22"/>
          <w:szCs w:val="22"/>
        </w:rPr>
      </w:pPr>
      <w:r w:rsidRPr="009426CB">
        <w:rPr>
          <w:rFonts w:asciiTheme="majorHAnsi" w:hAnsiTheme="majorHAnsi"/>
          <w:sz w:val="22"/>
          <w:szCs w:val="22"/>
        </w:rPr>
        <w:t>As per care plan. Any accidents that result in contaminated water must be managed as per health regulations</w:t>
      </w:r>
      <w:r w:rsidRPr="009426CB">
        <w:rPr>
          <w:rFonts w:asciiTheme="majorHAnsi" w:hAnsiTheme="majorHAnsi"/>
          <w:sz w:val="22"/>
          <w:szCs w:val="22"/>
        </w:rPr>
        <w:br/>
        <w:t>Cryptosporidium infection</w:t>
      </w:r>
      <w:r w:rsidRPr="009426CB">
        <w:rPr>
          <w:rFonts w:asciiTheme="majorHAnsi" w:hAnsiTheme="majorHAnsi"/>
          <w:sz w:val="22"/>
          <w:szCs w:val="22"/>
        </w:rPr>
        <w:br/>
        <w:t>Cryptosporidiosis is caused by the parasite cryptosporidium. It is highly infectious and can be transmitted by swallowing water contaminated by the parasite in public swimming pools. The main symptoms associated with this illness include watery diarrhoea with stomach cramps. If your child has been diagnosed with cryptosporidiosis or has had these symptoms recently they should not use public swimming pools for 14 days after symptoms have stopped.</w:t>
      </w:r>
    </w:p>
    <w:p w14:paraId="668D4DCA" w14:textId="77777777" w:rsidR="00633203" w:rsidRPr="0005058F" w:rsidRDefault="00633203" w:rsidP="00633203">
      <w:pPr>
        <w:rPr>
          <w:rFonts w:asciiTheme="majorHAnsi" w:hAnsiTheme="majorHAnsi"/>
          <w:lang w:val="en-AU"/>
        </w:rPr>
      </w:pPr>
      <w:r w:rsidRPr="0005058F">
        <w:rPr>
          <w:rFonts w:asciiTheme="majorHAnsi" w:hAnsiTheme="majorHAnsi"/>
          <w:lang w:val="en-AU"/>
        </w:rPr>
        <w:t>Choking</w:t>
      </w:r>
    </w:p>
    <w:p w14:paraId="55EE29AE" w14:textId="77777777" w:rsidR="00633203" w:rsidRPr="009426CB" w:rsidRDefault="00633203" w:rsidP="00633203">
      <w:pPr>
        <w:pStyle w:val="ListParagraph"/>
        <w:numPr>
          <w:ilvl w:val="0"/>
          <w:numId w:val="31"/>
        </w:numPr>
        <w:contextualSpacing/>
        <w:rPr>
          <w:rFonts w:asciiTheme="majorHAnsi" w:hAnsiTheme="majorHAnsi"/>
          <w:sz w:val="22"/>
          <w:szCs w:val="22"/>
        </w:rPr>
      </w:pPr>
      <w:r w:rsidRPr="009426CB">
        <w:rPr>
          <w:rFonts w:asciiTheme="majorHAnsi" w:hAnsiTheme="majorHAnsi"/>
          <w:sz w:val="22"/>
          <w:szCs w:val="22"/>
        </w:rPr>
        <w:t>As per care plan</w:t>
      </w:r>
    </w:p>
    <w:p w14:paraId="2CC1D63F" w14:textId="77777777" w:rsidR="00633203" w:rsidRPr="0005058F" w:rsidRDefault="00633203" w:rsidP="00633203">
      <w:pPr>
        <w:rPr>
          <w:rFonts w:asciiTheme="majorHAnsi" w:hAnsiTheme="majorHAnsi"/>
          <w:lang w:val="en-AU"/>
        </w:rPr>
      </w:pPr>
      <w:r w:rsidRPr="0005058F">
        <w:rPr>
          <w:rFonts w:asciiTheme="majorHAnsi" w:hAnsiTheme="majorHAnsi"/>
          <w:lang w:val="en-AU"/>
        </w:rPr>
        <w:t>Infection control</w:t>
      </w:r>
    </w:p>
    <w:p w14:paraId="23450728" w14:textId="77777777" w:rsidR="00633203" w:rsidRPr="009426CB" w:rsidRDefault="00633203" w:rsidP="00633203">
      <w:pPr>
        <w:pStyle w:val="ListParagraph"/>
        <w:numPr>
          <w:ilvl w:val="0"/>
          <w:numId w:val="31"/>
        </w:numPr>
        <w:contextualSpacing/>
        <w:rPr>
          <w:rFonts w:asciiTheme="majorHAnsi" w:hAnsiTheme="majorHAnsi"/>
          <w:sz w:val="22"/>
          <w:szCs w:val="22"/>
        </w:rPr>
      </w:pPr>
      <w:r w:rsidRPr="009426CB">
        <w:rPr>
          <w:rFonts w:asciiTheme="majorHAnsi" w:hAnsiTheme="majorHAnsi"/>
          <w:sz w:val="22"/>
          <w:szCs w:val="22"/>
        </w:rPr>
        <w:t>All open wounds must be covered, for the child’s own protection, with a waterproof occlusive bandage</w:t>
      </w:r>
    </w:p>
    <w:p w14:paraId="2A303BF6" w14:textId="77777777" w:rsidR="00633203" w:rsidRPr="009426CB" w:rsidRDefault="00633203" w:rsidP="00633203">
      <w:pPr>
        <w:pStyle w:val="ListParagraph"/>
        <w:numPr>
          <w:ilvl w:val="0"/>
          <w:numId w:val="31"/>
        </w:numPr>
        <w:contextualSpacing/>
        <w:rPr>
          <w:rFonts w:asciiTheme="majorHAnsi" w:hAnsiTheme="majorHAnsi"/>
          <w:sz w:val="22"/>
          <w:szCs w:val="22"/>
        </w:rPr>
      </w:pPr>
      <w:r w:rsidRPr="009426CB">
        <w:rPr>
          <w:rFonts w:asciiTheme="majorHAnsi" w:hAnsiTheme="majorHAnsi"/>
          <w:sz w:val="22"/>
          <w:szCs w:val="22"/>
        </w:rPr>
        <w:t>Students will significant unhealed would(s) will be advised not to go swimming until the wound has closed.</w:t>
      </w:r>
    </w:p>
    <w:p w14:paraId="17790936" w14:textId="77777777" w:rsidR="00633203" w:rsidRPr="009426CB" w:rsidRDefault="00633203" w:rsidP="00633203">
      <w:pPr>
        <w:pStyle w:val="ListParagraph"/>
        <w:numPr>
          <w:ilvl w:val="0"/>
          <w:numId w:val="31"/>
        </w:numPr>
        <w:contextualSpacing/>
        <w:rPr>
          <w:rFonts w:asciiTheme="majorHAnsi" w:hAnsiTheme="majorHAnsi"/>
          <w:sz w:val="22"/>
          <w:szCs w:val="22"/>
        </w:rPr>
      </w:pPr>
      <w:r w:rsidRPr="009426CB">
        <w:rPr>
          <w:rFonts w:asciiTheme="majorHAnsi" w:hAnsiTheme="majorHAnsi"/>
          <w:sz w:val="22"/>
          <w:szCs w:val="22"/>
        </w:rPr>
        <w:t>Students with ringworm should not commence swimming until at least 24 hours after commencement of appropriate treatment (usually a topical anti-fungal cream)</w:t>
      </w:r>
    </w:p>
    <w:p w14:paraId="196322FA" w14:textId="77777777" w:rsidR="00633203" w:rsidRPr="009426CB" w:rsidRDefault="00633203" w:rsidP="00633203">
      <w:pPr>
        <w:pStyle w:val="ListParagraph"/>
        <w:numPr>
          <w:ilvl w:val="0"/>
          <w:numId w:val="31"/>
        </w:numPr>
        <w:contextualSpacing/>
        <w:rPr>
          <w:rFonts w:asciiTheme="majorHAnsi" w:hAnsiTheme="majorHAnsi"/>
          <w:sz w:val="22"/>
          <w:szCs w:val="22"/>
        </w:rPr>
      </w:pPr>
      <w:r w:rsidRPr="009426CB">
        <w:rPr>
          <w:rFonts w:asciiTheme="majorHAnsi" w:hAnsiTheme="majorHAnsi"/>
          <w:sz w:val="22"/>
          <w:szCs w:val="22"/>
        </w:rPr>
        <w:t>Students with tinea should not go into pools or change rooms until at least 24 hours after commencing appropriate treatment</w:t>
      </w:r>
    </w:p>
    <w:p w14:paraId="0B4199CE" w14:textId="77777777" w:rsidR="00633203" w:rsidRPr="009426CB" w:rsidRDefault="00633203" w:rsidP="00633203">
      <w:pPr>
        <w:pStyle w:val="ListParagraph"/>
        <w:numPr>
          <w:ilvl w:val="0"/>
          <w:numId w:val="31"/>
        </w:numPr>
        <w:contextualSpacing/>
        <w:rPr>
          <w:rFonts w:asciiTheme="majorHAnsi" w:hAnsiTheme="majorHAnsi"/>
          <w:sz w:val="22"/>
          <w:szCs w:val="22"/>
        </w:rPr>
      </w:pPr>
      <w:r w:rsidRPr="009426CB">
        <w:rPr>
          <w:rFonts w:asciiTheme="majorHAnsi" w:hAnsiTheme="majorHAnsi"/>
          <w:sz w:val="22"/>
          <w:szCs w:val="22"/>
        </w:rPr>
        <w:t>Wearing slip-on footwear while walking in the pool area or change rooms protects against transmission of some infections such as tinea.</w:t>
      </w:r>
    </w:p>
    <w:p w14:paraId="6EB6242A" w14:textId="77777777" w:rsidR="00633203" w:rsidRPr="00087193" w:rsidRDefault="00633203" w:rsidP="00633203"/>
    <w:p w14:paraId="4D53B405" w14:textId="1F2E0FCA" w:rsidR="00633203" w:rsidRPr="00633203" w:rsidRDefault="00633203" w:rsidP="00633203">
      <w:pPr>
        <w:tabs>
          <w:tab w:val="left" w:leader="dot" w:pos="5103"/>
          <w:tab w:val="left" w:leader="dot" w:pos="8222"/>
          <w:tab w:val="left" w:leader="dot" w:pos="10064"/>
        </w:tabs>
      </w:pPr>
    </w:p>
    <w:sectPr w:rsidR="00633203" w:rsidRPr="00633203" w:rsidSect="00653E66">
      <w:headerReference w:type="even" r:id="rId12"/>
      <w:headerReference w:type="default" r:id="rId13"/>
      <w:footerReference w:type="first" r:id="rId14"/>
      <w:pgSz w:w="11900" w:h="16840"/>
      <w:pgMar w:top="284" w:right="284" w:bottom="28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1743" w14:textId="77777777" w:rsidR="007F5BE2" w:rsidRDefault="007F5BE2" w:rsidP="008411EE">
      <w:r>
        <w:separator/>
      </w:r>
    </w:p>
  </w:endnote>
  <w:endnote w:type="continuationSeparator" w:id="0">
    <w:p w14:paraId="14B12D81" w14:textId="77777777" w:rsidR="007F5BE2" w:rsidRDefault="007F5BE2" w:rsidP="0084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84C7" w14:textId="193D22F5" w:rsidR="00A508D9" w:rsidRDefault="009C01D4">
    <w:pPr>
      <w:pStyle w:val="Footer"/>
    </w:pPr>
    <w:r>
      <w:rPr>
        <w:noProof/>
        <w:lang w:val="en-AU" w:eastAsia="en-AU"/>
      </w:rPr>
      <w:drawing>
        <wp:anchor distT="0" distB="0" distL="114300" distR="114300" simplePos="0" relativeHeight="251657728" behindDoc="0" locked="0" layoutInCell="1" allowOverlap="1" wp14:anchorId="6254734C" wp14:editId="5CD3053D">
          <wp:simplePos x="0" y="0"/>
          <wp:positionH relativeFrom="column">
            <wp:posOffset>-560231</wp:posOffset>
          </wp:positionH>
          <wp:positionV relativeFrom="paragraph">
            <wp:posOffset>-539115</wp:posOffset>
          </wp:positionV>
          <wp:extent cx="7566025" cy="1183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830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9169" w14:textId="77777777" w:rsidR="007F5BE2" w:rsidRDefault="007F5BE2" w:rsidP="008411EE">
      <w:r>
        <w:separator/>
      </w:r>
    </w:p>
  </w:footnote>
  <w:footnote w:type="continuationSeparator" w:id="0">
    <w:p w14:paraId="347AE43A" w14:textId="77777777" w:rsidR="007F5BE2" w:rsidRDefault="007F5BE2" w:rsidP="0084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9345" w14:textId="77777777" w:rsidR="008411EE" w:rsidRDefault="007F5BE2">
    <w:pPr>
      <w:pStyle w:val="Header"/>
    </w:pPr>
    <w:r>
      <w:rPr>
        <w:noProof/>
      </w:rPr>
      <w:pict w14:anchorId="5151B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5pt;height:842.25pt;z-index:-251657728;mso-wrap-edited:f;mso-position-horizontal:center;mso-position-horizontal-relative:margin;mso-position-vertical:center;mso-position-vertical-relative:margin" wrapcoords="-27 0 -27 21561 21600 21561 21600 0 -27 0">
          <v:imagedata r:id="rId1" o:title="DECD640_SA-School-Sport-Word-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50C4" w14:textId="77777777" w:rsidR="008411EE" w:rsidRDefault="00D405EB">
    <w:pPr>
      <w:pStyle w:val="Header"/>
    </w:pPr>
    <w:r>
      <w:rPr>
        <w:noProof/>
        <w:lang w:val="en-AU" w:eastAsia="en-AU"/>
      </w:rPr>
      <w:drawing>
        <wp:anchor distT="0" distB="0" distL="114300" distR="114300" simplePos="0" relativeHeight="251656704" behindDoc="1" locked="1" layoutInCell="1" allowOverlap="1" wp14:anchorId="4709106E" wp14:editId="41C81AF0">
          <wp:simplePos x="0" y="0"/>
          <wp:positionH relativeFrom="page">
            <wp:align>center</wp:align>
          </wp:positionH>
          <wp:positionV relativeFrom="page">
            <wp:align>top</wp:align>
          </wp:positionV>
          <wp:extent cx="7562850" cy="10696575"/>
          <wp:effectExtent l="0" t="0" r="6350" b="0"/>
          <wp:wrapNone/>
          <wp:docPr id="3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40_SA-School-Sport-Word-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82B"/>
    <w:multiLevelType w:val="hybridMultilevel"/>
    <w:tmpl w:val="030071F8"/>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20B65"/>
    <w:multiLevelType w:val="hybridMultilevel"/>
    <w:tmpl w:val="87EC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D375C"/>
    <w:multiLevelType w:val="hybridMultilevel"/>
    <w:tmpl w:val="1DBE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F2C8B"/>
    <w:multiLevelType w:val="hybridMultilevel"/>
    <w:tmpl w:val="1AACB1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40DFC"/>
    <w:multiLevelType w:val="hybridMultilevel"/>
    <w:tmpl w:val="5246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8485E"/>
    <w:multiLevelType w:val="hybridMultilevel"/>
    <w:tmpl w:val="4704EC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D60A05"/>
    <w:multiLevelType w:val="hybridMultilevel"/>
    <w:tmpl w:val="5930D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CC5DE2"/>
    <w:multiLevelType w:val="hybridMultilevel"/>
    <w:tmpl w:val="D284C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149E9"/>
    <w:multiLevelType w:val="hybridMultilevel"/>
    <w:tmpl w:val="6084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F85C34"/>
    <w:multiLevelType w:val="hybridMultilevel"/>
    <w:tmpl w:val="FA44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E0D07"/>
    <w:multiLevelType w:val="hybridMultilevel"/>
    <w:tmpl w:val="0F2C6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A0ABD"/>
    <w:multiLevelType w:val="hybridMultilevel"/>
    <w:tmpl w:val="47A8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8B3E5B"/>
    <w:multiLevelType w:val="hybridMultilevel"/>
    <w:tmpl w:val="E61E8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282079"/>
    <w:multiLevelType w:val="hybridMultilevel"/>
    <w:tmpl w:val="F50EA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00273B"/>
    <w:multiLevelType w:val="hybridMultilevel"/>
    <w:tmpl w:val="F5346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947BCE"/>
    <w:multiLevelType w:val="hybridMultilevel"/>
    <w:tmpl w:val="AA60A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8069A"/>
    <w:multiLevelType w:val="hybridMultilevel"/>
    <w:tmpl w:val="E5466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327A3C"/>
    <w:multiLevelType w:val="hybridMultilevel"/>
    <w:tmpl w:val="661CA832"/>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8" w15:restartNumberingAfterBreak="0">
    <w:nsid w:val="45B3202F"/>
    <w:multiLevelType w:val="hybridMultilevel"/>
    <w:tmpl w:val="BA34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6141DA"/>
    <w:multiLevelType w:val="hybridMultilevel"/>
    <w:tmpl w:val="01928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0E3AAF"/>
    <w:multiLevelType w:val="hybridMultilevel"/>
    <w:tmpl w:val="1DD84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8E3E6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FF4D3D"/>
    <w:multiLevelType w:val="hybridMultilevel"/>
    <w:tmpl w:val="BE38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8F6694"/>
    <w:multiLevelType w:val="hybridMultilevel"/>
    <w:tmpl w:val="07D4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57113B"/>
    <w:multiLevelType w:val="hybridMultilevel"/>
    <w:tmpl w:val="6862F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D4193D"/>
    <w:multiLevelType w:val="hybridMultilevel"/>
    <w:tmpl w:val="DC487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9E53E1"/>
    <w:multiLevelType w:val="hybridMultilevel"/>
    <w:tmpl w:val="710AE96A"/>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CEB5463"/>
    <w:multiLevelType w:val="hybridMultilevel"/>
    <w:tmpl w:val="3F8A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A2C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EC7186"/>
    <w:multiLevelType w:val="hybridMultilevel"/>
    <w:tmpl w:val="E17C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F61D12"/>
    <w:multiLevelType w:val="hybridMultilevel"/>
    <w:tmpl w:val="DA0E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3"/>
  </w:num>
  <w:num w:numId="4">
    <w:abstractNumId w:val="9"/>
  </w:num>
  <w:num w:numId="5">
    <w:abstractNumId w:val="18"/>
  </w:num>
  <w:num w:numId="6">
    <w:abstractNumId w:val="6"/>
  </w:num>
  <w:num w:numId="7">
    <w:abstractNumId w:val="17"/>
  </w:num>
  <w:num w:numId="8">
    <w:abstractNumId w:val="26"/>
  </w:num>
  <w:num w:numId="9">
    <w:abstractNumId w:val="0"/>
  </w:num>
  <w:num w:numId="10">
    <w:abstractNumId w:val="10"/>
  </w:num>
  <w:num w:numId="11">
    <w:abstractNumId w:val="24"/>
  </w:num>
  <w:num w:numId="12">
    <w:abstractNumId w:val="11"/>
  </w:num>
  <w:num w:numId="13">
    <w:abstractNumId w:val="13"/>
  </w:num>
  <w:num w:numId="14">
    <w:abstractNumId w:val="27"/>
  </w:num>
  <w:num w:numId="15">
    <w:abstractNumId w:val="1"/>
  </w:num>
  <w:num w:numId="16">
    <w:abstractNumId w:val="30"/>
  </w:num>
  <w:num w:numId="17">
    <w:abstractNumId w:val="4"/>
  </w:num>
  <w:num w:numId="18">
    <w:abstractNumId w:val="29"/>
  </w:num>
  <w:num w:numId="19">
    <w:abstractNumId w:val="19"/>
  </w:num>
  <w:num w:numId="20">
    <w:abstractNumId w:val="12"/>
  </w:num>
  <w:num w:numId="21">
    <w:abstractNumId w:val="15"/>
  </w:num>
  <w:num w:numId="22">
    <w:abstractNumId w:val="22"/>
  </w:num>
  <w:num w:numId="23">
    <w:abstractNumId w:val="8"/>
  </w:num>
  <w:num w:numId="24">
    <w:abstractNumId w:val="20"/>
  </w:num>
  <w:num w:numId="25">
    <w:abstractNumId w:val="7"/>
  </w:num>
  <w:num w:numId="26">
    <w:abstractNumId w:val="25"/>
  </w:num>
  <w:num w:numId="27">
    <w:abstractNumId w:val="16"/>
  </w:num>
  <w:num w:numId="28">
    <w:abstractNumId w:val="28"/>
  </w:num>
  <w:num w:numId="29">
    <w:abstractNumId w:val="2"/>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EE"/>
    <w:rsid w:val="000037E3"/>
    <w:rsid w:val="000521A1"/>
    <w:rsid w:val="0006194F"/>
    <w:rsid w:val="001072FA"/>
    <w:rsid w:val="00117C50"/>
    <w:rsid w:val="0013714D"/>
    <w:rsid w:val="001533FC"/>
    <w:rsid w:val="001F6A1E"/>
    <w:rsid w:val="0022193E"/>
    <w:rsid w:val="002314A6"/>
    <w:rsid w:val="00253B5A"/>
    <w:rsid w:val="002727E1"/>
    <w:rsid w:val="002740D2"/>
    <w:rsid w:val="00275DA4"/>
    <w:rsid w:val="002819C9"/>
    <w:rsid w:val="002861E2"/>
    <w:rsid w:val="00303E20"/>
    <w:rsid w:val="003178C1"/>
    <w:rsid w:val="00350486"/>
    <w:rsid w:val="00374F57"/>
    <w:rsid w:val="003A4F02"/>
    <w:rsid w:val="003C4CD1"/>
    <w:rsid w:val="0048710C"/>
    <w:rsid w:val="00496DE4"/>
    <w:rsid w:val="00504CA5"/>
    <w:rsid w:val="0051765F"/>
    <w:rsid w:val="00574FA9"/>
    <w:rsid w:val="00580315"/>
    <w:rsid w:val="00586263"/>
    <w:rsid w:val="005B352C"/>
    <w:rsid w:val="00616B94"/>
    <w:rsid w:val="00633203"/>
    <w:rsid w:val="00653E66"/>
    <w:rsid w:val="00685CE3"/>
    <w:rsid w:val="00693265"/>
    <w:rsid w:val="006B3560"/>
    <w:rsid w:val="006F6496"/>
    <w:rsid w:val="00707A60"/>
    <w:rsid w:val="00736794"/>
    <w:rsid w:val="00763D65"/>
    <w:rsid w:val="0077541D"/>
    <w:rsid w:val="007E6D7F"/>
    <w:rsid w:val="007F5BE2"/>
    <w:rsid w:val="007F611A"/>
    <w:rsid w:val="00807114"/>
    <w:rsid w:val="00813B44"/>
    <w:rsid w:val="008411EE"/>
    <w:rsid w:val="008737B8"/>
    <w:rsid w:val="008B51AB"/>
    <w:rsid w:val="00913787"/>
    <w:rsid w:val="009529F6"/>
    <w:rsid w:val="00960CAA"/>
    <w:rsid w:val="00967CE3"/>
    <w:rsid w:val="009A6CCA"/>
    <w:rsid w:val="009C01D4"/>
    <w:rsid w:val="009F05F0"/>
    <w:rsid w:val="00A464DB"/>
    <w:rsid w:val="00A508D9"/>
    <w:rsid w:val="00A62E55"/>
    <w:rsid w:val="00A717E9"/>
    <w:rsid w:val="00AB0022"/>
    <w:rsid w:val="00AD6330"/>
    <w:rsid w:val="00B00C82"/>
    <w:rsid w:val="00BC0A65"/>
    <w:rsid w:val="00BE192B"/>
    <w:rsid w:val="00BF1EDE"/>
    <w:rsid w:val="00C02997"/>
    <w:rsid w:val="00C279CE"/>
    <w:rsid w:val="00C47DE3"/>
    <w:rsid w:val="00C50D5A"/>
    <w:rsid w:val="00CC7FD9"/>
    <w:rsid w:val="00D11F87"/>
    <w:rsid w:val="00D1509D"/>
    <w:rsid w:val="00D36A3A"/>
    <w:rsid w:val="00D405EB"/>
    <w:rsid w:val="00D40B10"/>
    <w:rsid w:val="00D77292"/>
    <w:rsid w:val="00DA12FE"/>
    <w:rsid w:val="00E040DA"/>
    <w:rsid w:val="00E36F8A"/>
    <w:rsid w:val="00E53734"/>
    <w:rsid w:val="00ED6DB9"/>
    <w:rsid w:val="00F322BB"/>
    <w:rsid w:val="00F6197D"/>
    <w:rsid w:val="00F70B21"/>
    <w:rsid w:val="2EF7C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25BB333"/>
  <w15:docId w15:val="{B648B03C-E31F-4F34-B200-08FB689B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F8A"/>
    <w:rPr>
      <w:rFonts w:ascii="Calibri" w:hAnsi="Calibri"/>
    </w:rPr>
  </w:style>
  <w:style w:type="paragraph" w:styleId="Heading1">
    <w:name w:val="heading 1"/>
    <w:basedOn w:val="Normal"/>
    <w:next w:val="Normal"/>
    <w:link w:val="Heading1Char"/>
    <w:uiPriority w:val="9"/>
    <w:qFormat/>
    <w:rsid w:val="00E36F8A"/>
    <w:pPr>
      <w:keepNext/>
      <w:spacing w:before="60" w:after="240" w:line="264" w:lineRule="auto"/>
      <w:outlineLvl w:val="0"/>
    </w:pPr>
    <w:rPr>
      <w:rFonts w:eastAsia="Times New Roman" w:cs="Calibri"/>
      <w:b/>
      <w:bCs/>
      <w:color w:val="394A58"/>
      <w:kern w:val="32"/>
      <w:sz w:val="40"/>
      <w:szCs w:val="40"/>
      <w:lang w:val="en-AU"/>
    </w:rPr>
  </w:style>
  <w:style w:type="paragraph" w:styleId="Heading2">
    <w:name w:val="heading 2"/>
    <w:basedOn w:val="Normal"/>
    <w:next w:val="Normal"/>
    <w:link w:val="Heading2Char"/>
    <w:uiPriority w:val="9"/>
    <w:unhideWhenUsed/>
    <w:qFormat/>
    <w:rsid w:val="00E36F8A"/>
    <w:pPr>
      <w:spacing w:before="120" w:after="120" w:line="264" w:lineRule="auto"/>
      <w:outlineLvl w:val="1"/>
    </w:pPr>
    <w:rPr>
      <w:rFonts w:eastAsia="Times New Roman" w:cs="Arial"/>
      <w:b/>
      <w:color w:val="394A58"/>
      <w:sz w:val="32"/>
      <w:szCs w:val="32"/>
      <w:lang w:val="en-AU"/>
    </w:rPr>
  </w:style>
  <w:style w:type="paragraph" w:styleId="Heading3">
    <w:name w:val="heading 3"/>
    <w:basedOn w:val="Normal"/>
    <w:next w:val="Normal"/>
    <w:link w:val="Heading3Char"/>
    <w:uiPriority w:val="9"/>
    <w:unhideWhenUsed/>
    <w:qFormat/>
    <w:rsid w:val="00E36F8A"/>
    <w:pPr>
      <w:keepNext/>
      <w:spacing w:before="120" w:after="120" w:line="264" w:lineRule="auto"/>
      <w:outlineLvl w:val="2"/>
    </w:pPr>
    <w:rPr>
      <w:rFonts w:eastAsia="Times New Roman" w:cs="Calibri"/>
      <w:b/>
      <w:bCs/>
      <w:color w:val="262626"/>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1EE"/>
    <w:pPr>
      <w:tabs>
        <w:tab w:val="center" w:pos="4320"/>
        <w:tab w:val="right" w:pos="8640"/>
      </w:tabs>
    </w:pPr>
  </w:style>
  <w:style w:type="character" w:customStyle="1" w:styleId="HeaderChar">
    <w:name w:val="Header Char"/>
    <w:basedOn w:val="DefaultParagraphFont"/>
    <w:link w:val="Header"/>
    <w:uiPriority w:val="99"/>
    <w:rsid w:val="008411EE"/>
  </w:style>
  <w:style w:type="paragraph" w:styleId="Footer">
    <w:name w:val="footer"/>
    <w:basedOn w:val="Normal"/>
    <w:link w:val="FooterChar"/>
    <w:uiPriority w:val="99"/>
    <w:unhideWhenUsed/>
    <w:rsid w:val="008411EE"/>
    <w:pPr>
      <w:tabs>
        <w:tab w:val="center" w:pos="4320"/>
        <w:tab w:val="right" w:pos="8640"/>
      </w:tabs>
    </w:pPr>
  </w:style>
  <w:style w:type="character" w:customStyle="1" w:styleId="FooterChar">
    <w:name w:val="Footer Char"/>
    <w:basedOn w:val="DefaultParagraphFont"/>
    <w:link w:val="Footer"/>
    <w:uiPriority w:val="99"/>
    <w:rsid w:val="008411EE"/>
  </w:style>
  <w:style w:type="paragraph" w:styleId="BalloonText">
    <w:name w:val="Balloon Text"/>
    <w:basedOn w:val="Normal"/>
    <w:link w:val="BalloonTextChar"/>
    <w:uiPriority w:val="99"/>
    <w:semiHidden/>
    <w:unhideWhenUsed/>
    <w:rsid w:val="00D40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5EB"/>
    <w:rPr>
      <w:rFonts w:ascii="Lucida Grande" w:hAnsi="Lucida Grande" w:cs="Lucida Grande"/>
      <w:sz w:val="18"/>
      <w:szCs w:val="18"/>
    </w:rPr>
  </w:style>
  <w:style w:type="character" w:customStyle="1" w:styleId="Heading1Char">
    <w:name w:val="Heading 1 Char"/>
    <w:basedOn w:val="DefaultParagraphFont"/>
    <w:link w:val="Heading1"/>
    <w:uiPriority w:val="9"/>
    <w:rsid w:val="00E36F8A"/>
    <w:rPr>
      <w:rFonts w:ascii="Calibri" w:eastAsia="Times New Roman" w:hAnsi="Calibri" w:cs="Calibri"/>
      <w:b/>
      <w:bCs/>
      <w:color w:val="394A58"/>
      <w:kern w:val="32"/>
      <w:sz w:val="40"/>
      <w:szCs w:val="40"/>
      <w:lang w:val="en-AU"/>
    </w:rPr>
  </w:style>
  <w:style w:type="character" w:customStyle="1" w:styleId="Heading2Char">
    <w:name w:val="Heading 2 Char"/>
    <w:basedOn w:val="DefaultParagraphFont"/>
    <w:link w:val="Heading2"/>
    <w:uiPriority w:val="9"/>
    <w:rsid w:val="00E36F8A"/>
    <w:rPr>
      <w:rFonts w:ascii="Calibri" w:eastAsia="Times New Roman" w:hAnsi="Calibri" w:cs="Arial"/>
      <w:b/>
      <w:color w:val="394A58"/>
      <w:sz w:val="32"/>
      <w:szCs w:val="32"/>
      <w:lang w:val="en-AU"/>
    </w:rPr>
  </w:style>
  <w:style w:type="character" w:customStyle="1" w:styleId="Heading3Char">
    <w:name w:val="Heading 3 Char"/>
    <w:basedOn w:val="DefaultParagraphFont"/>
    <w:link w:val="Heading3"/>
    <w:uiPriority w:val="9"/>
    <w:rsid w:val="00E36F8A"/>
    <w:rPr>
      <w:rFonts w:ascii="Calibri" w:eastAsia="Times New Roman" w:hAnsi="Calibri" w:cs="Calibri"/>
      <w:b/>
      <w:bCs/>
      <w:color w:val="262626"/>
      <w:sz w:val="28"/>
      <w:szCs w:val="28"/>
      <w:lang w:val="en-AU"/>
    </w:rPr>
  </w:style>
  <w:style w:type="paragraph" w:styleId="ListParagraph">
    <w:name w:val="List Paragraph"/>
    <w:basedOn w:val="Normal"/>
    <w:uiPriority w:val="34"/>
    <w:qFormat/>
    <w:rsid w:val="00253B5A"/>
    <w:pPr>
      <w:ind w:left="720"/>
    </w:pPr>
    <w:rPr>
      <w:rFonts w:eastAsia="Times New Roman" w:cs="Times New Roman"/>
      <w:szCs w:val="20"/>
      <w:lang w:val="en-AU" w:eastAsia="en-AU"/>
    </w:rPr>
  </w:style>
  <w:style w:type="table" w:styleId="TableGrid">
    <w:name w:val="Table Grid"/>
    <w:basedOn w:val="TableNormal"/>
    <w:uiPriority w:val="59"/>
    <w:rsid w:val="00CC7FD9"/>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65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onwyn.Longbottom391@schools.sa.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956A9C0ABFF4B8A7101C132A5B9A1" ma:contentTypeVersion="2" ma:contentTypeDescription="Create a new document." ma:contentTypeScope="" ma:versionID="46bfce1ea5c0ceeba6451984915e352f">
  <xsd:schema xmlns:xsd="http://www.w3.org/2001/XMLSchema" xmlns:xs="http://www.w3.org/2001/XMLSchema" xmlns:p="http://schemas.microsoft.com/office/2006/metadata/properties" xmlns:ns2="ef06ec37-394c-4ba8-b19f-c085760d211c" targetNamespace="http://schemas.microsoft.com/office/2006/metadata/properties" ma:root="true" ma:fieldsID="5cf5f3ae9213b3ad224518b07760d5b9" ns2:_="">
    <xsd:import namespace="ef06ec37-394c-4ba8-b19f-c085760d21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ec37-394c-4ba8-b19f-c085760d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A1D5E-1B73-41D3-BE83-6FC0F72E9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6ec37-394c-4ba8-b19f-c085760d2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86FD3-D096-41D1-9C6D-5601ADBCF95D}">
  <ds:schemaRefs>
    <ds:schemaRef ds:uri="http://schemas.microsoft.com/sharepoint/v3/contenttype/forms"/>
  </ds:schemaRefs>
</ds:datastoreItem>
</file>

<file path=customXml/itemProps3.xml><?xml version="1.0" encoding="utf-8"?>
<ds:datastoreItem xmlns:ds="http://schemas.openxmlformats.org/officeDocument/2006/customXml" ds:itemID="{735C928F-CC17-4C46-A7C6-0DFEAEBE9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Sport SA</dc:creator>
  <cp:lastModifiedBy>Pfitzner, Carol (Frances Primary School)</cp:lastModifiedBy>
  <cp:revision>2</cp:revision>
  <cp:lastPrinted>2020-01-31T04:29:00Z</cp:lastPrinted>
  <dcterms:created xsi:type="dcterms:W3CDTF">2021-02-04T07:05:00Z</dcterms:created>
  <dcterms:modified xsi:type="dcterms:W3CDTF">2021-02-04T07:05:00Z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0x010100F25956A9C0ABFF4B8A7101C132A5B9A1</vt:lpwstr>
  </property>
</Properties>
</file>