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15AF" w14:textId="4ADAFAAD" w:rsidR="00D07F8B" w:rsidRPr="00D07F8B" w:rsidRDefault="009F3D0B" w:rsidP="00D07F8B">
      <w:pPr>
        <w:pStyle w:val="Heading1"/>
      </w:pPr>
      <w:r>
        <w:t xml:space="preserve">School Sport SA </w:t>
      </w:r>
      <w:r w:rsidR="00C932B3">
        <w:t>Tennis</w:t>
      </w:r>
    </w:p>
    <w:p w14:paraId="3A75F3DA" w14:textId="58A7C574" w:rsidR="00D07F8B" w:rsidRPr="00D07F8B" w:rsidRDefault="009F3D0B" w:rsidP="00D07F8B">
      <w:pPr>
        <w:pStyle w:val="Heading2"/>
      </w:pPr>
      <w:r>
        <w:t xml:space="preserve">2021 </w:t>
      </w:r>
      <w:proofErr w:type="spellStart"/>
      <w:r w:rsidR="00C932B3">
        <w:t>Sapsasa</w:t>
      </w:r>
      <w:proofErr w:type="spellEnd"/>
      <w:r w:rsidR="00C932B3">
        <w:t xml:space="preserve"> state carnival</w:t>
      </w:r>
    </w:p>
    <w:p w14:paraId="30A6C40F" w14:textId="3A7684F6" w:rsidR="00D07F8B" w:rsidRPr="00D07F8B" w:rsidRDefault="00C932B3" w:rsidP="00D07F8B">
      <w:pPr>
        <w:pStyle w:val="Heading3"/>
      </w:pPr>
      <w:r>
        <w:t>Rules and match conditions</w:t>
      </w:r>
    </w:p>
    <w:p w14:paraId="341D3A39" w14:textId="77777777" w:rsidR="00C932B3" w:rsidRPr="0070690C" w:rsidRDefault="00C932B3" w:rsidP="00C932B3">
      <w:pPr>
        <w:tabs>
          <w:tab w:val="left" w:pos="1701"/>
          <w:tab w:val="left" w:pos="3969"/>
        </w:tabs>
        <w:rPr>
          <w:b/>
          <w:szCs w:val="22"/>
          <w:lang w:val="en-AU"/>
        </w:rPr>
      </w:pPr>
      <w:r w:rsidRPr="0070690C">
        <w:rPr>
          <w:b/>
          <w:szCs w:val="22"/>
          <w:lang w:val="en-AU"/>
        </w:rPr>
        <w:t xml:space="preserve">Updated October 2021 – please note </w:t>
      </w:r>
      <w:proofErr w:type="gramStart"/>
      <w:r w:rsidRPr="0070690C">
        <w:rPr>
          <w:b/>
          <w:szCs w:val="22"/>
          <w:lang w:val="en-AU"/>
        </w:rPr>
        <w:t>a number of</w:t>
      </w:r>
      <w:proofErr w:type="gramEnd"/>
      <w:r w:rsidRPr="0070690C">
        <w:rPr>
          <w:b/>
          <w:szCs w:val="22"/>
          <w:lang w:val="en-AU"/>
        </w:rPr>
        <w:t xml:space="preserve"> changes have been made.</w:t>
      </w:r>
    </w:p>
    <w:p w14:paraId="604F7C3D" w14:textId="77777777" w:rsidR="00C932B3" w:rsidRPr="00C932B3" w:rsidRDefault="00C932B3" w:rsidP="00C932B3">
      <w:pPr>
        <w:tabs>
          <w:tab w:val="left" w:pos="1701"/>
          <w:tab w:val="left" w:pos="3969"/>
        </w:tabs>
        <w:rPr>
          <w:b/>
          <w:sz w:val="10"/>
          <w:szCs w:val="10"/>
          <w:lang w:val="en-AU"/>
        </w:rPr>
      </w:pPr>
    </w:p>
    <w:p w14:paraId="645E20B3" w14:textId="77777777" w:rsidR="00C932B3" w:rsidRPr="0070690C" w:rsidRDefault="00C932B3" w:rsidP="00C932B3">
      <w:pPr>
        <w:tabs>
          <w:tab w:val="left" w:pos="1701"/>
          <w:tab w:val="left" w:pos="3969"/>
        </w:tabs>
        <w:rPr>
          <w:szCs w:val="22"/>
          <w:lang w:val="en-AU"/>
        </w:rPr>
      </w:pPr>
      <w:r w:rsidRPr="0070690C">
        <w:rPr>
          <w:b/>
          <w:szCs w:val="22"/>
          <w:lang w:val="en-AU"/>
        </w:rPr>
        <w:t>Convenor:</w:t>
      </w:r>
      <w:r w:rsidRPr="0070690C">
        <w:rPr>
          <w:szCs w:val="22"/>
          <w:lang w:val="en-AU"/>
        </w:rPr>
        <w:tab/>
        <w:t>Jared King</w:t>
      </w:r>
      <w:r w:rsidRPr="0070690C">
        <w:rPr>
          <w:szCs w:val="22"/>
          <w:lang w:val="en-AU"/>
        </w:rPr>
        <w:tab/>
        <w:t>0438 168 069</w:t>
      </w:r>
    </w:p>
    <w:p w14:paraId="0A196C7D" w14:textId="77777777" w:rsidR="00C932B3" w:rsidRPr="00C932B3" w:rsidRDefault="00C932B3" w:rsidP="00C932B3">
      <w:pPr>
        <w:tabs>
          <w:tab w:val="left" w:pos="1701"/>
          <w:tab w:val="left" w:pos="3969"/>
        </w:tabs>
        <w:rPr>
          <w:sz w:val="10"/>
          <w:szCs w:val="10"/>
          <w:lang w:val="en-AU"/>
        </w:rPr>
      </w:pPr>
    </w:p>
    <w:p w14:paraId="0C63BBC0" w14:textId="77777777" w:rsidR="00C932B3" w:rsidRPr="0070690C" w:rsidRDefault="00C932B3" w:rsidP="00C932B3">
      <w:pPr>
        <w:tabs>
          <w:tab w:val="left" w:pos="1701"/>
          <w:tab w:val="left" w:pos="3969"/>
        </w:tabs>
        <w:rPr>
          <w:szCs w:val="22"/>
          <w:lang w:val="en-AU"/>
        </w:rPr>
      </w:pPr>
      <w:r w:rsidRPr="0070690C">
        <w:rPr>
          <w:szCs w:val="22"/>
          <w:lang w:val="en-AU"/>
        </w:rPr>
        <w:t xml:space="preserve">Please refer to the </w:t>
      </w:r>
      <w:proofErr w:type="spellStart"/>
      <w:r w:rsidRPr="0070690C">
        <w:rPr>
          <w:szCs w:val="22"/>
          <w:lang w:val="en-AU"/>
        </w:rPr>
        <w:t>Sapsasa</w:t>
      </w:r>
      <w:proofErr w:type="spellEnd"/>
      <w:r w:rsidRPr="0070690C">
        <w:rPr>
          <w:szCs w:val="22"/>
          <w:lang w:val="en-AU"/>
        </w:rPr>
        <w:t xml:space="preserve"> state carnival general information package for detailed information about all aspects of a School Sport SA </w:t>
      </w:r>
      <w:proofErr w:type="spellStart"/>
      <w:r w:rsidRPr="0070690C">
        <w:rPr>
          <w:szCs w:val="22"/>
          <w:lang w:val="en-AU"/>
        </w:rPr>
        <w:t>Sapsasa</w:t>
      </w:r>
      <w:proofErr w:type="spellEnd"/>
      <w:r w:rsidRPr="0070690C">
        <w:rPr>
          <w:szCs w:val="22"/>
          <w:lang w:val="en-AU"/>
        </w:rPr>
        <w:t xml:space="preserve"> state carnival</w:t>
      </w:r>
    </w:p>
    <w:p w14:paraId="02F485AD" w14:textId="4135644F" w:rsidR="00FA714B" w:rsidRDefault="00C932B3" w:rsidP="00C932B3">
      <w:pPr>
        <w:pStyle w:val="Heading4"/>
      </w:pPr>
      <w:r>
        <w:t>Carnival details</w:t>
      </w:r>
    </w:p>
    <w:p w14:paraId="3855F3FB" w14:textId="094BCE46" w:rsidR="00C932B3" w:rsidRDefault="00C932B3" w:rsidP="00C932B3">
      <w:pPr>
        <w:pStyle w:val="Heading5"/>
      </w:pPr>
      <w:r>
        <w:t>Dates and venue</w:t>
      </w:r>
    </w:p>
    <w:p w14:paraId="59CF7E85" w14:textId="77777777" w:rsidR="00C932B3" w:rsidRPr="0070690C" w:rsidRDefault="00C932B3" w:rsidP="00C932B3">
      <w:pPr>
        <w:rPr>
          <w:szCs w:val="22"/>
          <w:lang w:val="en-AU"/>
        </w:rPr>
      </w:pPr>
      <w:r w:rsidRPr="0070690C">
        <w:rPr>
          <w:szCs w:val="22"/>
          <w:lang w:val="en-AU"/>
        </w:rPr>
        <w:t>Monday 8 to Thursday 11 November</w:t>
      </w:r>
    </w:p>
    <w:p w14:paraId="0835A071" w14:textId="77777777" w:rsidR="00C932B3" w:rsidRPr="0070690C" w:rsidRDefault="00C932B3" w:rsidP="00C932B3">
      <w:pPr>
        <w:rPr>
          <w:szCs w:val="22"/>
          <w:lang w:val="en-AU"/>
        </w:rPr>
      </w:pPr>
      <w:r w:rsidRPr="0070690C">
        <w:rPr>
          <w:szCs w:val="22"/>
          <w:lang w:val="en-AU"/>
        </w:rPr>
        <w:t>Five venues as listed on the draw</w:t>
      </w:r>
    </w:p>
    <w:p w14:paraId="3C350A0E" w14:textId="4CDB176F" w:rsidR="00C932B3" w:rsidRDefault="00C932B3" w:rsidP="00C932B3">
      <w:pPr>
        <w:pStyle w:val="Heading5"/>
      </w:pPr>
      <w:r>
        <w:t>Timelines for coaches and managers</w:t>
      </w:r>
    </w:p>
    <w:p w14:paraId="48BE4688" w14:textId="77777777" w:rsidR="00C932B3" w:rsidRPr="0070690C" w:rsidRDefault="00C932B3" w:rsidP="00C932B3">
      <w:pPr>
        <w:tabs>
          <w:tab w:val="left" w:pos="2835"/>
        </w:tabs>
        <w:rPr>
          <w:szCs w:val="22"/>
          <w:lang w:val="en-AU"/>
        </w:rPr>
      </w:pPr>
      <w:r w:rsidRPr="0070690C">
        <w:rPr>
          <w:szCs w:val="22"/>
          <w:lang w:val="en-AU"/>
        </w:rPr>
        <w:t>Wednesday 11 October</w:t>
      </w:r>
      <w:r w:rsidRPr="0070690C">
        <w:rPr>
          <w:szCs w:val="22"/>
          <w:lang w:val="en-AU"/>
        </w:rPr>
        <w:tab/>
        <w:t>Officials agreement forms due including accommodation request</w:t>
      </w:r>
    </w:p>
    <w:p w14:paraId="46A4AC64" w14:textId="77777777" w:rsidR="00C932B3" w:rsidRPr="0070690C" w:rsidRDefault="00C932B3" w:rsidP="00C932B3">
      <w:pPr>
        <w:tabs>
          <w:tab w:val="left" w:pos="2835"/>
        </w:tabs>
        <w:rPr>
          <w:szCs w:val="22"/>
          <w:lang w:val="en-AU"/>
        </w:rPr>
      </w:pPr>
      <w:r w:rsidRPr="0070690C">
        <w:rPr>
          <w:szCs w:val="22"/>
          <w:lang w:val="en-AU"/>
        </w:rPr>
        <w:t>Friday 15 October</w:t>
      </w:r>
      <w:r w:rsidRPr="0070690C">
        <w:rPr>
          <w:szCs w:val="22"/>
          <w:lang w:val="en-AU"/>
        </w:rPr>
        <w:tab/>
        <w:t>Team lists due</w:t>
      </w:r>
    </w:p>
    <w:p w14:paraId="36766221" w14:textId="77777777" w:rsidR="00C932B3" w:rsidRPr="0070690C" w:rsidRDefault="00C932B3" w:rsidP="00C932B3">
      <w:pPr>
        <w:tabs>
          <w:tab w:val="left" w:pos="2835"/>
        </w:tabs>
        <w:ind w:hanging="2"/>
        <w:jc w:val="both"/>
        <w:rPr>
          <w:rFonts w:cstheme="minorHAnsi"/>
          <w:szCs w:val="22"/>
        </w:rPr>
      </w:pPr>
      <w:r w:rsidRPr="0070690C">
        <w:rPr>
          <w:szCs w:val="22"/>
          <w:lang w:val="en-AU"/>
        </w:rPr>
        <w:t>Friday 20 October</w:t>
      </w:r>
      <w:r w:rsidRPr="0070690C">
        <w:rPr>
          <w:szCs w:val="22"/>
          <w:lang w:val="en-AU"/>
        </w:rPr>
        <w:tab/>
        <w:t xml:space="preserve">Pre-carnival reading and </w:t>
      </w:r>
      <w:proofErr w:type="spellStart"/>
      <w:r w:rsidRPr="0070690C">
        <w:rPr>
          <w:szCs w:val="22"/>
          <w:lang w:val="en-AU"/>
        </w:rPr>
        <w:t>moodle</w:t>
      </w:r>
      <w:proofErr w:type="spellEnd"/>
    </w:p>
    <w:p w14:paraId="769F51BE" w14:textId="77777777" w:rsidR="00C932B3" w:rsidRPr="0070690C" w:rsidRDefault="00C932B3" w:rsidP="00C932B3">
      <w:pPr>
        <w:tabs>
          <w:tab w:val="left" w:pos="2835"/>
        </w:tabs>
        <w:rPr>
          <w:szCs w:val="22"/>
          <w:lang w:val="en-AU"/>
        </w:rPr>
      </w:pPr>
      <w:r w:rsidRPr="0070690C">
        <w:rPr>
          <w:szCs w:val="22"/>
          <w:lang w:val="en-AU"/>
        </w:rPr>
        <w:t>Monday 8 November</w:t>
      </w:r>
      <w:r w:rsidRPr="0070690C">
        <w:rPr>
          <w:szCs w:val="22"/>
          <w:lang w:val="en-AU"/>
        </w:rPr>
        <w:tab/>
        <w:t>Carnival commences</w:t>
      </w:r>
    </w:p>
    <w:p w14:paraId="590FEA58" w14:textId="77777777" w:rsidR="00C932B3" w:rsidRPr="0070690C" w:rsidRDefault="00C932B3" w:rsidP="00C932B3">
      <w:pPr>
        <w:tabs>
          <w:tab w:val="left" w:pos="2835"/>
        </w:tabs>
        <w:rPr>
          <w:szCs w:val="22"/>
          <w:lang w:val="en-AU"/>
        </w:rPr>
      </w:pPr>
      <w:r w:rsidRPr="0070690C">
        <w:rPr>
          <w:szCs w:val="22"/>
          <w:lang w:val="en-AU"/>
        </w:rPr>
        <w:t>Thursday 11 November</w:t>
      </w:r>
      <w:r w:rsidRPr="0070690C">
        <w:rPr>
          <w:szCs w:val="22"/>
          <w:lang w:val="en-AU"/>
        </w:rPr>
        <w:tab/>
        <w:t>Final day and presentations</w:t>
      </w:r>
      <w:r w:rsidRPr="0070690C">
        <w:rPr>
          <w:szCs w:val="22"/>
          <w:lang w:val="en-AU"/>
        </w:rPr>
        <w:tab/>
      </w:r>
    </w:p>
    <w:tbl>
      <w:tblPr>
        <w:tblStyle w:val="TableGrid"/>
        <w:tblW w:w="0" w:type="auto"/>
        <w:tblInd w:w="-5" w:type="dxa"/>
        <w:tblLook w:val="04A0" w:firstRow="1" w:lastRow="0" w:firstColumn="1" w:lastColumn="0" w:noHBand="0" w:noVBand="1"/>
      </w:tblPr>
      <w:tblGrid>
        <w:gridCol w:w="1518"/>
        <w:gridCol w:w="8542"/>
      </w:tblGrid>
      <w:tr w:rsidR="00C932B3" w:rsidRPr="00977A85" w14:paraId="74B509A2" w14:textId="77777777" w:rsidTr="007F7690">
        <w:tc>
          <w:tcPr>
            <w:tcW w:w="1560" w:type="dxa"/>
            <w:shd w:val="clear" w:color="auto" w:fill="70AD47" w:themeFill="accent6"/>
          </w:tcPr>
          <w:p w14:paraId="675DA2FD" w14:textId="77777777" w:rsidR="00C932B3" w:rsidRPr="00977A85" w:rsidRDefault="00C932B3" w:rsidP="007F7690">
            <w:pPr>
              <w:rPr>
                <w:rFonts w:asciiTheme="minorHAnsi" w:hAnsiTheme="minorHAnsi" w:cstheme="minorHAnsi"/>
                <w:b/>
                <w:color w:val="000000" w:themeColor="text1"/>
                <w:lang w:eastAsia="ja-JP"/>
              </w:rPr>
            </w:pPr>
            <w:r w:rsidRPr="00977A85">
              <w:rPr>
                <w:rFonts w:asciiTheme="minorHAnsi" w:hAnsiTheme="minorHAnsi" w:cstheme="minorHAnsi"/>
                <w:b/>
                <w:color w:val="000000" w:themeColor="text1"/>
                <w:lang w:eastAsia="ja-JP"/>
              </w:rPr>
              <w:t>COVID Safe</w:t>
            </w:r>
          </w:p>
        </w:tc>
        <w:tc>
          <w:tcPr>
            <w:tcW w:w="8930" w:type="dxa"/>
          </w:tcPr>
          <w:p w14:paraId="0E42AA31" w14:textId="77777777" w:rsidR="00C932B3" w:rsidRDefault="00C932B3" w:rsidP="00C932B3">
            <w:pPr>
              <w:pStyle w:val="ListParagraph"/>
              <w:widowControl/>
              <w:numPr>
                <w:ilvl w:val="0"/>
                <w:numId w:val="27"/>
              </w:numPr>
              <w:autoSpaceDE/>
              <w:autoSpaceDN/>
              <w:spacing w:before="60" w:after="60"/>
              <w:ind w:left="457" w:right="0" w:hanging="425"/>
              <w:contextualSpacing w:val="0"/>
              <w:rPr>
                <w:rFonts w:asciiTheme="minorHAnsi" w:hAnsiTheme="minorHAnsi" w:cstheme="minorHAnsi"/>
                <w:sz w:val="20"/>
              </w:rPr>
            </w:pPr>
            <w:r>
              <w:rPr>
                <w:rFonts w:asciiTheme="minorHAnsi" w:hAnsiTheme="minorHAnsi" w:cstheme="minorHAnsi"/>
                <w:sz w:val="20"/>
              </w:rPr>
              <w:t>All adult attendees must QR code / check in at the venue</w:t>
            </w:r>
          </w:p>
          <w:p w14:paraId="2E87CAF5" w14:textId="77777777" w:rsidR="00C932B3" w:rsidRPr="00977A85" w:rsidRDefault="00C932B3" w:rsidP="00C932B3">
            <w:pPr>
              <w:pStyle w:val="ListParagraph"/>
              <w:widowControl/>
              <w:numPr>
                <w:ilvl w:val="0"/>
                <w:numId w:val="27"/>
              </w:numPr>
              <w:autoSpaceDE/>
              <w:autoSpaceDN/>
              <w:spacing w:before="60" w:after="60"/>
              <w:ind w:left="457" w:right="0" w:hanging="425"/>
              <w:contextualSpacing w:val="0"/>
              <w:rPr>
                <w:rFonts w:asciiTheme="minorHAnsi" w:hAnsiTheme="minorHAnsi" w:cstheme="minorHAnsi"/>
                <w:sz w:val="20"/>
              </w:rPr>
            </w:pPr>
            <w:r w:rsidRPr="00977A85">
              <w:rPr>
                <w:rFonts w:asciiTheme="minorHAnsi" w:hAnsiTheme="minorHAnsi" w:cstheme="minorHAnsi"/>
                <w:sz w:val="20"/>
              </w:rPr>
              <w:t xml:space="preserve">Anyone who is </w:t>
            </w:r>
            <w:r w:rsidRPr="00977A85">
              <w:rPr>
                <w:rFonts w:asciiTheme="minorHAnsi" w:hAnsiTheme="minorHAnsi" w:cstheme="minorHAnsi"/>
                <w:b/>
                <w:sz w:val="20"/>
              </w:rPr>
              <w:t>unwell is not to attend</w:t>
            </w:r>
            <w:r w:rsidRPr="00977A85">
              <w:rPr>
                <w:rFonts w:asciiTheme="minorHAnsi" w:hAnsiTheme="minorHAnsi" w:cstheme="minorHAnsi"/>
                <w:sz w:val="20"/>
              </w:rPr>
              <w:t>. Anyone who becomes sick must be isolated immediately and evacuated as soon as possible.</w:t>
            </w:r>
          </w:p>
          <w:p w14:paraId="2A81D27A" w14:textId="77777777" w:rsidR="00C932B3" w:rsidRPr="00977A85" w:rsidRDefault="00C932B3" w:rsidP="00C932B3">
            <w:pPr>
              <w:pStyle w:val="Default"/>
              <w:numPr>
                <w:ilvl w:val="0"/>
                <w:numId w:val="27"/>
              </w:numPr>
              <w:overflowPunct w:val="0"/>
              <w:spacing w:before="60" w:after="60"/>
              <w:ind w:left="457" w:hanging="425"/>
              <w:textAlignment w:val="baseline"/>
              <w:rPr>
                <w:rFonts w:asciiTheme="minorHAnsi" w:hAnsiTheme="minorHAnsi" w:cstheme="minorHAnsi"/>
                <w:sz w:val="20"/>
                <w:szCs w:val="20"/>
              </w:rPr>
            </w:pPr>
            <w:r>
              <w:rPr>
                <w:rFonts w:asciiTheme="minorHAnsi" w:hAnsiTheme="minorHAnsi" w:cstheme="minorHAnsi"/>
                <w:sz w:val="20"/>
                <w:szCs w:val="20"/>
              </w:rPr>
              <w:t>Districts</w:t>
            </w:r>
            <w:r w:rsidRPr="00977A85">
              <w:rPr>
                <w:rFonts w:asciiTheme="minorHAnsi" w:hAnsiTheme="minorHAnsi" w:cstheme="minorHAnsi"/>
                <w:sz w:val="20"/>
                <w:szCs w:val="20"/>
              </w:rPr>
              <w:t xml:space="preserve"> must retain an </w:t>
            </w:r>
            <w:r w:rsidRPr="00977A85">
              <w:rPr>
                <w:rFonts w:asciiTheme="minorHAnsi" w:hAnsiTheme="minorHAnsi" w:cstheme="minorHAnsi"/>
                <w:b/>
                <w:sz w:val="20"/>
                <w:szCs w:val="20"/>
              </w:rPr>
              <w:t>attendance sheet</w:t>
            </w:r>
            <w:r w:rsidRPr="00977A85">
              <w:rPr>
                <w:rFonts w:asciiTheme="minorHAnsi" w:hAnsiTheme="minorHAnsi" w:cstheme="minorHAnsi"/>
                <w:sz w:val="20"/>
                <w:szCs w:val="20"/>
              </w:rPr>
              <w:t xml:space="preserve"> (include students, teachers, coaches, other volunteers).</w:t>
            </w:r>
          </w:p>
          <w:p w14:paraId="51745202" w14:textId="77777777" w:rsidR="00C932B3" w:rsidRPr="00977A85" w:rsidRDefault="00C932B3" w:rsidP="00C932B3">
            <w:pPr>
              <w:pStyle w:val="ListParagraph"/>
              <w:widowControl/>
              <w:numPr>
                <w:ilvl w:val="0"/>
                <w:numId w:val="27"/>
              </w:numPr>
              <w:autoSpaceDE/>
              <w:autoSpaceDN/>
              <w:spacing w:before="60" w:after="60"/>
              <w:ind w:left="457" w:right="0" w:hanging="425"/>
              <w:contextualSpacing w:val="0"/>
              <w:rPr>
                <w:rFonts w:asciiTheme="minorHAnsi" w:hAnsiTheme="minorHAnsi" w:cstheme="minorHAnsi"/>
                <w:sz w:val="20"/>
              </w:rPr>
            </w:pPr>
            <w:r w:rsidRPr="00977A85">
              <w:rPr>
                <w:rFonts w:asciiTheme="minorHAnsi" w:hAnsiTheme="minorHAnsi" w:cstheme="minorHAnsi"/>
                <w:sz w:val="20"/>
              </w:rPr>
              <w:t xml:space="preserve">All attendees to follow appropriate </w:t>
            </w:r>
            <w:r w:rsidRPr="00977A85">
              <w:rPr>
                <w:rFonts w:asciiTheme="minorHAnsi" w:hAnsiTheme="minorHAnsi" w:cstheme="minorHAnsi"/>
                <w:b/>
                <w:sz w:val="20"/>
              </w:rPr>
              <w:t>personal hygiene</w:t>
            </w:r>
            <w:r w:rsidRPr="00977A85">
              <w:rPr>
                <w:rFonts w:asciiTheme="minorHAnsi" w:hAnsiTheme="minorHAnsi" w:cstheme="minorHAnsi"/>
                <w:sz w:val="20"/>
              </w:rPr>
              <w:t xml:space="preserve"> measures.</w:t>
            </w:r>
          </w:p>
          <w:p w14:paraId="767AFFB3" w14:textId="77777777" w:rsidR="00C932B3" w:rsidRPr="00977A85" w:rsidRDefault="00C932B3" w:rsidP="00C932B3">
            <w:pPr>
              <w:pStyle w:val="ListParagraph"/>
              <w:widowControl/>
              <w:numPr>
                <w:ilvl w:val="0"/>
                <w:numId w:val="27"/>
              </w:numPr>
              <w:autoSpaceDE/>
              <w:autoSpaceDN/>
              <w:spacing w:before="60" w:after="60"/>
              <w:ind w:left="457" w:right="0" w:hanging="425"/>
              <w:contextualSpacing w:val="0"/>
              <w:rPr>
                <w:rFonts w:asciiTheme="minorHAnsi" w:hAnsiTheme="minorHAnsi" w:cstheme="minorHAnsi"/>
                <w:sz w:val="20"/>
                <w:lang w:eastAsia="ja-JP"/>
              </w:rPr>
            </w:pPr>
            <w:r w:rsidRPr="00977A85">
              <w:rPr>
                <w:rFonts w:asciiTheme="minorHAnsi" w:hAnsiTheme="minorHAnsi" w:cstheme="minorHAnsi"/>
                <w:sz w:val="20"/>
              </w:rPr>
              <w:t xml:space="preserve">Attendees to maintain </w:t>
            </w:r>
            <w:r w:rsidRPr="00977A85">
              <w:rPr>
                <w:rFonts w:asciiTheme="minorHAnsi" w:hAnsiTheme="minorHAnsi" w:cstheme="minorHAnsi"/>
                <w:b/>
                <w:sz w:val="20"/>
              </w:rPr>
              <w:t xml:space="preserve">physical distancing of 1.5m </w:t>
            </w:r>
            <w:r w:rsidRPr="00977A85">
              <w:rPr>
                <w:rFonts w:asciiTheme="minorHAnsi" w:hAnsiTheme="minorHAnsi" w:cstheme="minorHAnsi"/>
                <w:sz w:val="20"/>
              </w:rPr>
              <w:t>when not playing.</w:t>
            </w:r>
          </w:p>
          <w:p w14:paraId="67B06239" w14:textId="77777777" w:rsidR="00C932B3" w:rsidRPr="00977A85" w:rsidRDefault="00C932B3" w:rsidP="00C932B3">
            <w:pPr>
              <w:pStyle w:val="ListParagraph"/>
              <w:widowControl/>
              <w:numPr>
                <w:ilvl w:val="0"/>
                <w:numId w:val="27"/>
              </w:numPr>
              <w:autoSpaceDE/>
              <w:autoSpaceDN/>
              <w:spacing w:before="60" w:after="60"/>
              <w:ind w:left="457" w:right="0" w:hanging="425"/>
              <w:contextualSpacing w:val="0"/>
              <w:rPr>
                <w:rFonts w:asciiTheme="minorHAnsi" w:hAnsiTheme="minorHAnsi" w:cstheme="minorHAnsi"/>
                <w:sz w:val="20"/>
                <w:lang w:eastAsia="ja-JP"/>
              </w:rPr>
            </w:pPr>
            <w:r w:rsidRPr="00977A85">
              <w:rPr>
                <w:rFonts w:asciiTheme="minorHAnsi" w:hAnsiTheme="minorHAnsi" w:cstheme="minorHAnsi"/>
                <w:b/>
                <w:bCs/>
                <w:sz w:val="20"/>
                <w:lang w:eastAsia="ja-JP"/>
              </w:rPr>
              <w:t>Coaches/</w:t>
            </w:r>
            <w:r>
              <w:rPr>
                <w:rFonts w:asciiTheme="minorHAnsi" w:hAnsiTheme="minorHAnsi" w:cstheme="minorHAnsi"/>
                <w:b/>
                <w:bCs/>
                <w:sz w:val="20"/>
                <w:lang w:eastAsia="ja-JP"/>
              </w:rPr>
              <w:t>managers/</w:t>
            </w:r>
            <w:r w:rsidRPr="00977A85">
              <w:rPr>
                <w:rFonts w:asciiTheme="minorHAnsi" w:hAnsiTheme="minorHAnsi" w:cstheme="minorHAnsi"/>
                <w:b/>
                <w:bCs/>
                <w:sz w:val="20"/>
                <w:lang w:eastAsia="ja-JP"/>
              </w:rPr>
              <w:t>team officials</w:t>
            </w:r>
            <w:r>
              <w:rPr>
                <w:rFonts w:asciiTheme="minorHAnsi" w:hAnsiTheme="minorHAnsi" w:cstheme="minorHAnsi"/>
                <w:b/>
                <w:bCs/>
                <w:sz w:val="20"/>
                <w:lang w:eastAsia="ja-JP"/>
              </w:rPr>
              <w:t xml:space="preserve"> and spectators</w:t>
            </w:r>
            <w:r w:rsidRPr="00977A85">
              <w:rPr>
                <w:rFonts w:asciiTheme="minorHAnsi" w:hAnsiTheme="minorHAnsi" w:cstheme="minorHAnsi"/>
                <w:sz w:val="20"/>
                <w:lang w:eastAsia="ja-JP"/>
              </w:rPr>
              <w:t>,</w:t>
            </w:r>
            <w:r>
              <w:rPr>
                <w:rFonts w:asciiTheme="minorHAnsi" w:hAnsiTheme="minorHAnsi" w:cstheme="minorHAnsi"/>
                <w:sz w:val="20"/>
                <w:lang w:eastAsia="ja-JP"/>
              </w:rPr>
              <w:t xml:space="preserve"> </w:t>
            </w:r>
            <w:r w:rsidRPr="00977A85">
              <w:rPr>
                <w:rFonts w:asciiTheme="minorHAnsi" w:hAnsiTheme="minorHAnsi" w:cstheme="minorHAnsi"/>
                <w:sz w:val="20"/>
                <w:lang w:eastAsia="ja-JP"/>
              </w:rPr>
              <w:t xml:space="preserve">when indoors will need to wear a </w:t>
            </w:r>
            <w:proofErr w:type="gramStart"/>
            <w:r w:rsidRPr="00977A85">
              <w:rPr>
                <w:rFonts w:asciiTheme="minorHAnsi" w:hAnsiTheme="minorHAnsi" w:cstheme="minorHAnsi"/>
                <w:sz w:val="20"/>
                <w:lang w:eastAsia="ja-JP"/>
              </w:rPr>
              <w:t>mask.</w:t>
            </w:r>
            <w:proofErr w:type="gramEnd"/>
          </w:p>
        </w:tc>
      </w:tr>
      <w:tr w:rsidR="00C932B3" w:rsidRPr="00977A85" w14:paraId="238BC98A" w14:textId="77777777" w:rsidTr="007F7690">
        <w:tc>
          <w:tcPr>
            <w:tcW w:w="1560" w:type="dxa"/>
            <w:shd w:val="clear" w:color="auto" w:fill="A8D08D" w:themeFill="accent6" w:themeFillTint="99"/>
          </w:tcPr>
          <w:p w14:paraId="603F7F64" w14:textId="77777777" w:rsidR="00C932B3" w:rsidRPr="00977A85" w:rsidRDefault="00C932B3" w:rsidP="007F7690">
            <w:pPr>
              <w:rPr>
                <w:rFonts w:asciiTheme="minorHAnsi" w:hAnsiTheme="minorHAnsi" w:cstheme="minorHAnsi"/>
                <w:b/>
                <w:color w:val="000000" w:themeColor="text1"/>
                <w:lang w:eastAsia="ja-JP"/>
              </w:rPr>
            </w:pPr>
            <w:r w:rsidRPr="00977A85">
              <w:rPr>
                <w:rFonts w:asciiTheme="minorHAnsi" w:hAnsiTheme="minorHAnsi" w:cstheme="minorHAnsi"/>
                <w:b/>
                <w:color w:val="000000" w:themeColor="text1"/>
                <w:lang w:eastAsia="ja-JP"/>
              </w:rPr>
              <w:t>Event specific</w:t>
            </w:r>
          </w:p>
        </w:tc>
        <w:tc>
          <w:tcPr>
            <w:tcW w:w="8930" w:type="dxa"/>
          </w:tcPr>
          <w:p w14:paraId="7F06FCC3" w14:textId="77777777" w:rsidR="00C932B3" w:rsidRPr="00977A85" w:rsidRDefault="00C932B3" w:rsidP="00C932B3">
            <w:pPr>
              <w:pStyle w:val="Bullets"/>
              <w:ind w:left="457"/>
              <w:rPr>
                <w:rFonts w:asciiTheme="minorHAnsi" w:hAnsiTheme="minorHAnsi" w:cstheme="minorHAnsi"/>
                <w:color w:val="FF0000"/>
                <w:sz w:val="20"/>
                <w:szCs w:val="20"/>
              </w:rPr>
            </w:pPr>
            <w:r w:rsidRPr="00977A85">
              <w:rPr>
                <w:rFonts w:asciiTheme="minorHAnsi" w:hAnsiTheme="minorHAnsi" w:cstheme="minorHAnsi"/>
                <w:color w:val="auto"/>
                <w:sz w:val="20"/>
                <w:szCs w:val="20"/>
              </w:rPr>
              <w:t>All attendees must adhere to the venue’s COVID-Safe Plan.</w:t>
            </w:r>
          </w:p>
          <w:p w14:paraId="4A1BB216" w14:textId="77777777" w:rsidR="00C932B3" w:rsidRPr="00977A85" w:rsidRDefault="00C932B3" w:rsidP="00C932B3">
            <w:pPr>
              <w:pStyle w:val="Bullets"/>
              <w:ind w:left="457"/>
              <w:rPr>
                <w:rFonts w:asciiTheme="minorHAnsi" w:hAnsiTheme="minorHAnsi" w:cstheme="minorHAnsi"/>
                <w:color w:val="FF0000"/>
                <w:sz w:val="20"/>
                <w:szCs w:val="20"/>
              </w:rPr>
            </w:pPr>
            <w:r w:rsidRPr="00977A85">
              <w:rPr>
                <w:rFonts w:asciiTheme="minorHAnsi" w:hAnsiTheme="minorHAnsi" w:cstheme="minorHAnsi"/>
                <w:color w:val="auto"/>
                <w:sz w:val="20"/>
                <w:szCs w:val="20"/>
              </w:rPr>
              <w:t>Crowd capacity of 1,000 persons applies to COVID-Safe Plan.</w:t>
            </w:r>
          </w:p>
        </w:tc>
      </w:tr>
    </w:tbl>
    <w:p w14:paraId="0C1EE45B" w14:textId="70457E17" w:rsidR="00C932B3" w:rsidRDefault="00C932B3" w:rsidP="00C932B3">
      <w:pPr>
        <w:pStyle w:val="Heading5"/>
      </w:pPr>
      <w:r>
        <w:t>Teams</w:t>
      </w:r>
    </w:p>
    <w:p w14:paraId="35032FCB" w14:textId="265A06AE" w:rsidR="00C932B3" w:rsidRPr="00C932B3" w:rsidRDefault="00C932B3" w:rsidP="00C932B3">
      <w:pPr>
        <w:pStyle w:val="ListParagraph"/>
        <w:numPr>
          <w:ilvl w:val="0"/>
          <w:numId w:val="28"/>
        </w:numPr>
        <w:rPr>
          <w:rFonts w:asciiTheme="minorHAnsi" w:hAnsiTheme="minorHAnsi" w:cstheme="minorHAnsi"/>
          <w:lang w:eastAsia="ja-JP"/>
        </w:rPr>
      </w:pPr>
      <w:r w:rsidRPr="00C932B3">
        <w:rPr>
          <w:rFonts w:asciiTheme="minorHAnsi" w:hAnsiTheme="minorHAnsi" w:cstheme="minorHAnsi"/>
          <w:color w:val="auto"/>
          <w:sz w:val="20"/>
          <w:szCs w:val="20"/>
          <w:lang w:val="en-AU"/>
        </w:rPr>
        <w:t>Teams consist of 6 boys and 6 girls. Districts may select 7 players but must ensure equal playing time for all</w:t>
      </w:r>
    </w:p>
    <w:p w14:paraId="66BF1AD3" w14:textId="367A0C92" w:rsidR="00C932B3" w:rsidRDefault="00C932B3" w:rsidP="00C932B3">
      <w:pPr>
        <w:pStyle w:val="Heading5"/>
      </w:pPr>
      <w:r>
        <w:t>Format</w:t>
      </w:r>
    </w:p>
    <w:p w14:paraId="05954CFB" w14:textId="77777777" w:rsidR="00C932B3" w:rsidRPr="0070690C" w:rsidRDefault="00C932B3" w:rsidP="00C932B3">
      <w:pPr>
        <w:pStyle w:val="Bullets"/>
        <w:rPr>
          <w:color w:val="auto"/>
          <w:sz w:val="20"/>
          <w:szCs w:val="20"/>
          <w:lang w:val="en-AU"/>
        </w:rPr>
      </w:pPr>
      <w:r w:rsidRPr="0070690C">
        <w:rPr>
          <w:color w:val="auto"/>
          <w:sz w:val="20"/>
          <w:szCs w:val="20"/>
        </w:rPr>
        <w:t>Round Robin – matches 9:00am and 12:00pm</w:t>
      </w:r>
    </w:p>
    <w:p w14:paraId="4BB6FD25" w14:textId="77777777" w:rsidR="00C932B3" w:rsidRPr="0070690C" w:rsidRDefault="00C932B3" w:rsidP="00C932B3">
      <w:pPr>
        <w:pStyle w:val="Bullets"/>
        <w:rPr>
          <w:color w:val="auto"/>
          <w:sz w:val="20"/>
          <w:szCs w:val="20"/>
          <w:lang w:val="en-AU"/>
        </w:rPr>
      </w:pPr>
      <w:r w:rsidRPr="0070690C">
        <w:rPr>
          <w:color w:val="auto"/>
          <w:sz w:val="20"/>
          <w:szCs w:val="20"/>
        </w:rPr>
        <w:t>Fast Fours – Wednesday 12:00 (see below for further detail)</w:t>
      </w:r>
    </w:p>
    <w:p w14:paraId="03411010" w14:textId="7BEA168A" w:rsidR="00C932B3" w:rsidRDefault="00C932B3">
      <w:pPr>
        <w:widowControl/>
        <w:autoSpaceDE/>
        <w:autoSpaceDN/>
        <w:spacing w:line="240" w:lineRule="auto"/>
        <w:ind w:right="0"/>
        <w:rPr>
          <w:lang w:eastAsia="ja-JP"/>
        </w:rPr>
      </w:pPr>
      <w:r>
        <w:rPr>
          <w:lang w:eastAsia="ja-JP"/>
        </w:rPr>
        <w:br w:type="page"/>
      </w:r>
    </w:p>
    <w:p w14:paraId="5E6F96E7" w14:textId="1614DCFD" w:rsidR="00C932B3" w:rsidRDefault="00C932B3" w:rsidP="00C932B3">
      <w:pPr>
        <w:pStyle w:val="Heading5"/>
      </w:pPr>
      <w:r>
        <w:lastRenderedPageBreak/>
        <w:t>Duty of care and responsibilities</w:t>
      </w:r>
    </w:p>
    <w:p w14:paraId="69C1F855" w14:textId="77777777" w:rsidR="00C932B3" w:rsidRPr="0070690C" w:rsidRDefault="00C932B3" w:rsidP="00C932B3">
      <w:pPr>
        <w:pStyle w:val="Heading3"/>
        <w:spacing w:before="60"/>
        <w:rPr>
          <w:sz w:val="24"/>
          <w:szCs w:val="24"/>
        </w:rPr>
      </w:pPr>
      <w:r w:rsidRPr="0070690C">
        <w:rPr>
          <w:sz w:val="24"/>
          <w:szCs w:val="24"/>
        </w:rPr>
        <w:t>Duty of care and responsibilities</w:t>
      </w:r>
    </w:p>
    <w:p w14:paraId="5160D29C" w14:textId="77777777" w:rsidR="00C932B3" w:rsidRPr="00C932B3" w:rsidRDefault="00C932B3" w:rsidP="00C932B3">
      <w:pPr>
        <w:pStyle w:val="ListParagraph"/>
        <w:widowControl/>
        <w:numPr>
          <w:ilvl w:val="0"/>
          <w:numId w:val="29"/>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 xml:space="preserve">It is the coach/manager’s responsibility to manage </w:t>
      </w:r>
      <w:proofErr w:type="spellStart"/>
      <w:r w:rsidRPr="00C932B3">
        <w:rPr>
          <w:rFonts w:asciiTheme="minorHAnsi" w:hAnsiTheme="minorHAnsi" w:cstheme="minorHAnsi"/>
          <w:sz w:val="20"/>
        </w:rPr>
        <w:t>behaviour</w:t>
      </w:r>
      <w:proofErr w:type="spellEnd"/>
      <w:r w:rsidRPr="00C932B3">
        <w:rPr>
          <w:rFonts w:asciiTheme="minorHAnsi" w:hAnsiTheme="minorHAnsi" w:cstheme="minorHAnsi"/>
          <w:sz w:val="20"/>
        </w:rPr>
        <w:t xml:space="preserve"> and know where the children </w:t>
      </w:r>
      <w:proofErr w:type="gramStart"/>
      <w:r w:rsidRPr="00C932B3">
        <w:rPr>
          <w:rFonts w:asciiTheme="minorHAnsi" w:hAnsiTheme="minorHAnsi" w:cstheme="minorHAnsi"/>
          <w:sz w:val="20"/>
        </w:rPr>
        <w:t>are at all times</w:t>
      </w:r>
      <w:proofErr w:type="gramEnd"/>
      <w:r w:rsidRPr="00C932B3">
        <w:rPr>
          <w:rFonts w:asciiTheme="minorHAnsi" w:hAnsiTheme="minorHAnsi" w:cstheme="minorHAnsi"/>
          <w:sz w:val="20"/>
        </w:rPr>
        <w:t>. Students should not be left unsupervised.</w:t>
      </w:r>
    </w:p>
    <w:p w14:paraId="0A7C7C92" w14:textId="77777777" w:rsidR="00C932B3" w:rsidRPr="00C932B3" w:rsidRDefault="00C932B3" w:rsidP="00C932B3">
      <w:pPr>
        <w:pStyle w:val="ListParagraph"/>
        <w:widowControl/>
        <w:numPr>
          <w:ilvl w:val="0"/>
          <w:numId w:val="29"/>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Please check daily with each student about how they are coping, especially country students who may be staying away from home with relatives or family friends.</w:t>
      </w:r>
    </w:p>
    <w:p w14:paraId="64C3B4F8" w14:textId="77777777" w:rsidR="00C932B3" w:rsidRPr="00C932B3" w:rsidRDefault="00C932B3" w:rsidP="00C932B3">
      <w:pPr>
        <w:pStyle w:val="ListParagraph"/>
        <w:widowControl/>
        <w:numPr>
          <w:ilvl w:val="0"/>
          <w:numId w:val="29"/>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 xml:space="preserve">Uniform: students must </w:t>
      </w:r>
      <w:proofErr w:type="gramStart"/>
      <w:r w:rsidRPr="00C932B3">
        <w:rPr>
          <w:rFonts w:asciiTheme="minorHAnsi" w:hAnsiTheme="minorHAnsi" w:cstheme="minorHAnsi"/>
          <w:sz w:val="20"/>
        </w:rPr>
        <w:t>be in district uniform at all times</w:t>
      </w:r>
      <w:proofErr w:type="gramEnd"/>
      <w:r w:rsidRPr="00C932B3">
        <w:rPr>
          <w:rFonts w:asciiTheme="minorHAnsi" w:hAnsiTheme="minorHAnsi" w:cstheme="minorHAnsi"/>
          <w:sz w:val="20"/>
        </w:rPr>
        <w:t xml:space="preserve"> whilst at the carnival.</w:t>
      </w:r>
    </w:p>
    <w:p w14:paraId="43027652" w14:textId="77777777" w:rsidR="00C932B3" w:rsidRPr="00C932B3" w:rsidRDefault="00C932B3" w:rsidP="00C932B3">
      <w:pPr>
        <w:pStyle w:val="ListParagraph"/>
        <w:widowControl/>
        <w:numPr>
          <w:ilvl w:val="0"/>
          <w:numId w:val="29"/>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Coaches/managers need to have contact details for every player.</w:t>
      </w:r>
    </w:p>
    <w:p w14:paraId="5081F4AA" w14:textId="77777777" w:rsidR="00C932B3" w:rsidRPr="00C932B3" w:rsidRDefault="00C932B3" w:rsidP="00C932B3">
      <w:pPr>
        <w:pStyle w:val="ListParagraph"/>
        <w:widowControl/>
        <w:numPr>
          <w:ilvl w:val="0"/>
          <w:numId w:val="29"/>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Mobile Phones: All managers/coaches are required to keep their mobile phones on 24 hours a day during the carnival.</w:t>
      </w:r>
    </w:p>
    <w:p w14:paraId="24940589" w14:textId="77777777" w:rsidR="00C932B3" w:rsidRPr="00C932B3" w:rsidRDefault="00C932B3" w:rsidP="00C932B3">
      <w:pPr>
        <w:pStyle w:val="ListParagraph"/>
        <w:widowControl/>
        <w:numPr>
          <w:ilvl w:val="0"/>
          <w:numId w:val="29"/>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Presentations: All teams are expected to attend the presentation ceremony hosted by the venue convenor. Departure arrangements should be made to allow for this.</w:t>
      </w:r>
    </w:p>
    <w:p w14:paraId="5DA52233" w14:textId="77777777" w:rsidR="00C932B3" w:rsidRPr="00C932B3" w:rsidRDefault="00C932B3" w:rsidP="00C932B3">
      <w:pPr>
        <w:pStyle w:val="ListParagraph"/>
        <w:widowControl/>
        <w:numPr>
          <w:ilvl w:val="0"/>
          <w:numId w:val="29"/>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Event Feedback: Managers are asked to provide brief feedback comments via the electronic survey accessible after the event.</w:t>
      </w:r>
    </w:p>
    <w:p w14:paraId="396EA4F6" w14:textId="296126DD" w:rsidR="00C932B3" w:rsidRDefault="00C932B3" w:rsidP="00C932B3">
      <w:pPr>
        <w:pStyle w:val="Heading5"/>
      </w:pPr>
      <w:r>
        <w:t>Safety</w:t>
      </w:r>
    </w:p>
    <w:p w14:paraId="73C1B411" w14:textId="77777777" w:rsidR="00C932B3" w:rsidRPr="00C932B3" w:rsidRDefault="00C932B3" w:rsidP="00C932B3">
      <w:pPr>
        <w:pStyle w:val="ListParagraph"/>
        <w:widowControl/>
        <w:numPr>
          <w:ilvl w:val="0"/>
          <w:numId w:val="30"/>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Emergency Procedures: At the venues, should there be an issue that warrants it, teams will be directed by the venue convenor to gather with their coaches/managers outside the admin area. Further instructions will then be given.</w:t>
      </w:r>
    </w:p>
    <w:p w14:paraId="6925D926" w14:textId="77777777" w:rsidR="00C932B3" w:rsidRPr="00C932B3" w:rsidRDefault="00C932B3" w:rsidP="00C932B3">
      <w:pPr>
        <w:pStyle w:val="ListParagraph"/>
        <w:widowControl/>
        <w:numPr>
          <w:ilvl w:val="0"/>
          <w:numId w:val="30"/>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Any injuries need to be reported via the department’s Injury Report Form ED 155 &amp; then entered on IRMS at the appropriate school (</w:t>
      </w:r>
      <w:proofErr w:type="spellStart"/>
      <w:r w:rsidRPr="00C932B3">
        <w:rPr>
          <w:rFonts w:asciiTheme="minorHAnsi" w:hAnsiTheme="minorHAnsi" w:cstheme="minorHAnsi"/>
          <w:sz w:val="20"/>
        </w:rPr>
        <w:t>non department</w:t>
      </w:r>
      <w:proofErr w:type="spellEnd"/>
      <w:r w:rsidRPr="00C932B3">
        <w:rPr>
          <w:rFonts w:asciiTheme="minorHAnsi" w:hAnsiTheme="minorHAnsi" w:cstheme="minorHAnsi"/>
          <w:sz w:val="20"/>
        </w:rPr>
        <w:t xml:space="preserve"> school student injury forms must be given to the venue convenor and passed on to School Sport SA).</w:t>
      </w:r>
    </w:p>
    <w:p w14:paraId="0F1CAC34" w14:textId="65CF5F47" w:rsidR="00C932B3" w:rsidRDefault="00C932B3" w:rsidP="00C932B3">
      <w:pPr>
        <w:pStyle w:val="Heading5"/>
      </w:pPr>
      <w:r>
        <w:t>Venues</w:t>
      </w:r>
    </w:p>
    <w:p w14:paraId="3C06FB69" w14:textId="77777777" w:rsidR="00C932B3" w:rsidRPr="00C932B3" w:rsidRDefault="00C932B3" w:rsidP="00C932B3">
      <w:pPr>
        <w:pStyle w:val="ListParagraph"/>
        <w:widowControl/>
        <w:numPr>
          <w:ilvl w:val="0"/>
          <w:numId w:val="31"/>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 xml:space="preserve">Tidiness: Please encourage students to place litter in bins. Teams are requested to do keep all areas tidy and rubbish free at the end of each day. </w:t>
      </w:r>
    </w:p>
    <w:p w14:paraId="72E7BB2A" w14:textId="77777777" w:rsidR="00C932B3" w:rsidRPr="00C932B3" w:rsidRDefault="00C932B3" w:rsidP="00C932B3">
      <w:pPr>
        <w:pStyle w:val="ListParagraph"/>
        <w:widowControl/>
        <w:numPr>
          <w:ilvl w:val="0"/>
          <w:numId w:val="31"/>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Lost Property: Please encourage naming of all property both personal &amp; team and check lost property area daily. Advise players not to leave valuables in their bags and avoid leaving bags and equipment unattended.</w:t>
      </w:r>
    </w:p>
    <w:p w14:paraId="3F043A29" w14:textId="77777777" w:rsidR="00C932B3" w:rsidRPr="00C932B3" w:rsidRDefault="00C932B3" w:rsidP="00C932B3">
      <w:pPr>
        <w:pStyle w:val="ListParagraph"/>
        <w:widowControl/>
        <w:numPr>
          <w:ilvl w:val="0"/>
          <w:numId w:val="31"/>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 xml:space="preserve">Alternative Activities: Should the venue become unsuitable for play due to weather, team coaches/managers and district convenors should have a plan B in mind.  (movies, shopping, museum </w:t>
      </w:r>
      <w:proofErr w:type="spellStart"/>
      <w:r w:rsidRPr="00C932B3">
        <w:rPr>
          <w:rFonts w:asciiTheme="minorHAnsi" w:hAnsiTheme="minorHAnsi" w:cstheme="minorHAnsi"/>
          <w:sz w:val="20"/>
        </w:rPr>
        <w:t>etc</w:t>
      </w:r>
      <w:proofErr w:type="spellEnd"/>
      <w:r w:rsidRPr="00C932B3">
        <w:rPr>
          <w:rFonts w:asciiTheme="minorHAnsi" w:hAnsiTheme="minorHAnsi" w:cstheme="minorHAnsi"/>
          <w:sz w:val="20"/>
        </w:rPr>
        <w:t>)</w:t>
      </w:r>
    </w:p>
    <w:p w14:paraId="5F87214D" w14:textId="1A8CEC5A" w:rsidR="00C932B3" w:rsidRDefault="00C932B3" w:rsidP="00C932B3">
      <w:pPr>
        <w:pStyle w:val="Heading5"/>
      </w:pPr>
      <w:r>
        <w:t>Equipment, Results and Awards</w:t>
      </w:r>
    </w:p>
    <w:p w14:paraId="2E336CE3" w14:textId="77777777" w:rsidR="00C932B3" w:rsidRPr="00C932B3" w:rsidRDefault="00C932B3" w:rsidP="00C932B3">
      <w:pPr>
        <w:pStyle w:val="ListParagraph"/>
        <w:widowControl/>
        <w:numPr>
          <w:ilvl w:val="0"/>
          <w:numId w:val="32"/>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 xml:space="preserve">Each manager is to collect their package from the venue convenor after 8:00am Monday morning. Packages will include: Certificates, balls, scoresheets, draws </w:t>
      </w:r>
      <w:proofErr w:type="spellStart"/>
      <w:r w:rsidRPr="00C932B3">
        <w:rPr>
          <w:rFonts w:asciiTheme="minorHAnsi" w:hAnsiTheme="minorHAnsi" w:cstheme="minorHAnsi"/>
          <w:sz w:val="20"/>
        </w:rPr>
        <w:t>etc</w:t>
      </w:r>
      <w:proofErr w:type="spellEnd"/>
    </w:p>
    <w:p w14:paraId="05E51B48" w14:textId="77777777" w:rsidR="00C932B3" w:rsidRPr="00C932B3" w:rsidRDefault="00C932B3" w:rsidP="00C932B3">
      <w:pPr>
        <w:pStyle w:val="ListParagraph"/>
        <w:widowControl/>
        <w:numPr>
          <w:ilvl w:val="0"/>
          <w:numId w:val="32"/>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Premiership points: three for a win, two for a draw and one for a loss – zero if the game is forfeited.</w:t>
      </w:r>
    </w:p>
    <w:p w14:paraId="41545254" w14:textId="77777777" w:rsidR="00C932B3" w:rsidRPr="00C932B3" w:rsidRDefault="00C932B3" w:rsidP="00C932B3">
      <w:pPr>
        <w:pStyle w:val="ListParagraph"/>
        <w:widowControl/>
        <w:numPr>
          <w:ilvl w:val="0"/>
          <w:numId w:val="32"/>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 xml:space="preserve">Results: Managers need to give the scoresheets to the venue convenor as soon as possible after the match is completed. </w:t>
      </w:r>
    </w:p>
    <w:p w14:paraId="5AE72AB1" w14:textId="77777777" w:rsidR="00C932B3" w:rsidRPr="00C932B3" w:rsidRDefault="00C932B3" w:rsidP="00C932B3">
      <w:pPr>
        <w:pStyle w:val="ListParagraph"/>
        <w:widowControl/>
        <w:numPr>
          <w:ilvl w:val="0"/>
          <w:numId w:val="32"/>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 xml:space="preserve">Joint winners will be declared should more than one team finish level on premiership points. </w:t>
      </w:r>
    </w:p>
    <w:p w14:paraId="715DC1C2" w14:textId="77777777" w:rsidR="00C932B3" w:rsidRPr="00C932B3" w:rsidRDefault="00C932B3" w:rsidP="00C932B3">
      <w:pPr>
        <w:pStyle w:val="ListParagraph"/>
        <w:widowControl/>
        <w:numPr>
          <w:ilvl w:val="0"/>
          <w:numId w:val="32"/>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Gold and silver medals will be presented to the 1</w:t>
      </w:r>
      <w:r w:rsidRPr="00C932B3">
        <w:rPr>
          <w:rFonts w:asciiTheme="minorHAnsi" w:hAnsiTheme="minorHAnsi" w:cstheme="minorHAnsi"/>
          <w:sz w:val="20"/>
          <w:vertAlign w:val="superscript"/>
        </w:rPr>
        <w:t>st</w:t>
      </w:r>
      <w:r w:rsidRPr="00C932B3">
        <w:rPr>
          <w:rFonts w:asciiTheme="minorHAnsi" w:hAnsiTheme="minorHAnsi" w:cstheme="minorHAnsi"/>
          <w:sz w:val="20"/>
        </w:rPr>
        <w:t xml:space="preserve"> and 2</w:t>
      </w:r>
      <w:r w:rsidRPr="00C932B3">
        <w:rPr>
          <w:rFonts w:asciiTheme="minorHAnsi" w:hAnsiTheme="minorHAnsi" w:cstheme="minorHAnsi"/>
          <w:sz w:val="20"/>
          <w:vertAlign w:val="superscript"/>
        </w:rPr>
        <w:t>nd</w:t>
      </w:r>
      <w:r w:rsidRPr="00C932B3">
        <w:rPr>
          <w:rFonts w:asciiTheme="minorHAnsi" w:hAnsiTheme="minorHAnsi" w:cstheme="minorHAnsi"/>
          <w:sz w:val="20"/>
        </w:rPr>
        <w:t xml:space="preserve"> place districts.</w:t>
      </w:r>
    </w:p>
    <w:p w14:paraId="64279D2B" w14:textId="545F7AA6" w:rsidR="00C932B3" w:rsidRDefault="00C932B3" w:rsidP="00C932B3">
      <w:pPr>
        <w:pStyle w:val="Heading5"/>
      </w:pPr>
      <w:r>
        <w:t>Policies</w:t>
      </w:r>
    </w:p>
    <w:p w14:paraId="0D88AEF8" w14:textId="77777777" w:rsidR="00C932B3" w:rsidRPr="00C932B3" w:rsidRDefault="00C932B3" w:rsidP="00C932B3">
      <w:pPr>
        <w:pStyle w:val="ListParagraph"/>
        <w:widowControl/>
        <w:numPr>
          <w:ilvl w:val="0"/>
          <w:numId w:val="33"/>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 xml:space="preserve">Equal playing time: School Sport SA has a policy that all children should get as near as possible to an equal amount of playing time. </w:t>
      </w:r>
    </w:p>
    <w:p w14:paraId="4FAD1EBC" w14:textId="77777777" w:rsidR="00C932B3" w:rsidRPr="00C932B3" w:rsidRDefault="00C932B3" w:rsidP="00C932B3">
      <w:pPr>
        <w:pStyle w:val="ListParagraph"/>
        <w:widowControl/>
        <w:numPr>
          <w:ilvl w:val="0"/>
          <w:numId w:val="33"/>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Levies must be paid before the carnival.</w:t>
      </w:r>
    </w:p>
    <w:p w14:paraId="3F80E671" w14:textId="77777777" w:rsidR="00C932B3" w:rsidRPr="00C932B3" w:rsidRDefault="00C932B3" w:rsidP="00C932B3">
      <w:pPr>
        <w:pStyle w:val="ListParagraph"/>
        <w:widowControl/>
        <w:numPr>
          <w:ilvl w:val="0"/>
          <w:numId w:val="33"/>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 xml:space="preserve">Smoking: The Department no smoking policy applies at all venues with children present. </w:t>
      </w:r>
    </w:p>
    <w:p w14:paraId="6DF11AFA" w14:textId="28B09D2E" w:rsidR="00C932B3" w:rsidRDefault="00C932B3" w:rsidP="00C932B3">
      <w:pPr>
        <w:pStyle w:val="Heading5"/>
      </w:pPr>
      <w:r>
        <w:t>Suppliers</w:t>
      </w:r>
    </w:p>
    <w:p w14:paraId="4EFA4135" w14:textId="77777777" w:rsidR="00C932B3" w:rsidRPr="00C932B3" w:rsidRDefault="00C932B3" w:rsidP="00C932B3">
      <w:pPr>
        <w:pStyle w:val="ListParagraph"/>
        <w:widowControl/>
        <w:numPr>
          <w:ilvl w:val="0"/>
          <w:numId w:val="34"/>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 xml:space="preserve">Merchandise: Sports Centre will have merchandise, event shirts, hoodies </w:t>
      </w:r>
      <w:proofErr w:type="spellStart"/>
      <w:r w:rsidRPr="00C932B3">
        <w:rPr>
          <w:rFonts w:asciiTheme="minorHAnsi" w:hAnsiTheme="minorHAnsi" w:cstheme="minorHAnsi"/>
          <w:sz w:val="20"/>
        </w:rPr>
        <w:t>etc</w:t>
      </w:r>
      <w:proofErr w:type="spellEnd"/>
      <w:r w:rsidRPr="00C932B3">
        <w:rPr>
          <w:rFonts w:asciiTheme="minorHAnsi" w:hAnsiTheme="minorHAnsi" w:cstheme="minorHAnsi"/>
          <w:sz w:val="20"/>
        </w:rPr>
        <w:t xml:space="preserve"> for sale at each venue.</w:t>
      </w:r>
    </w:p>
    <w:p w14:paraId="71A460E6" w14:textId="0417F54A" w:rsidR="00C932B3" w:rsidRDefault="00C932B3" w:rsidP="00C932B3">
      <w:pPr>
        <w:pStyle w:val="ListParagraph"/>
        <w:widowControl/>
        <w:numPr>
          <w:ilvl w:val="0"/>
          <w:numId w:val="34"/>
        </w:numPr>
        <w:autoSpaceDE/>
        <w:autoSpaceDN/>
        <w:ind w:right="0"/>
        <w:contextualSpacing w:val="0"/>
        <w:rPr>
          <w:rFonts w:asciiTheme="minorHAnsi" w:hAnsiTheme="minorHAnsi" w:cstheme="minorHAnsi"/>
          <w:sz w:val="20"/>
        </w:rPr>
      </w:pPr>
      <w:r w:rsidRPr="00C932B3">
        <w:rPr>
          <w:rFonts w:asciiTheme="minorHAnsi" w:hAnsiTheme="minorHAnsi" w:cstheme="minorHAnsi"/>
          <w:sz w:val="20"/>
        </w:rPr>
        <w:t xml:space="preserve">Photos: All photos are coordinated through Sports </w:t>
      </w:r>
      <w:proofErr w:type="gramStart"/>
      <w:r w:rsidRPr="00C932B3">
        <w:rPr>
          <w:rFonts w:asciiTheme="minorHAnsi" w:hAnsiTheme="minorHAnsi" w:cstheme="minorHAnsi"/>
          <w:sz w:val="20"/>
        </w:rPr>
        <w:t>In</w:t>
      </w:r>
      <w:proofErr w:type="gramEnd"/>
      <w:r w:rsidRPr="00C932B3">
        <w:rPr>
          <w:rFonts w:asciiTheme="minorHAnsi" w:hAnsiTheme="minorHAnsi" w:cstheme="minorHAnsi"/>
          <w:sz w:val="20"/>
        </w:rPr>
        <w:t xml:space="preserve"> Focus photographers not the School Sport SA office. Teams should be ready for team photos as arranged. To change any photo </w:t>
      </w:r>
      <w:proofErr w:type="gramStart"/>
      <w:r w:rsidRPr="00C932B3">
        <w:rPr>
          <w:rFonts w:asciiTheme="minorHAnsi" w:hAnsiTheme="minorHAnsi" w:cstheme="minorHAnsi"/>
          <w:sz w:val="20"/>
        </w:rPr>
        <w:t>arrangements</w:t>
      </w:r>
      <w:proofErr w:type="gramEnd"/>
      <w:r w:rsidRPr="00C932B3">
        <w:rPr>
          <w:rFonts w:asciiTheme="minorHAnsi" w:hAnsiTheme="minorHAnsi" w:cstheme="minorHAnsi"/>
          <w:sz w:val="20"/>
        </w:rPr>
        <w:t xml:space="preserve"> contact Jeremy Smith (0430 094 041)</w:t>
      </w:r>
    </w:p>
    <w:p w14:paraId="2629DDA5" w14:textId="2463755F" w:rsidR="00C932B3" w:rsidRDefault="00C932B3">
      <w:pPr>
        <w:widowControl/>
        <w:autoSpaceDE/>
        <w:autoSpaceDN/>
        <w:spacing w:line="240" w:lineRule="auto"/>
        <w:ind w:right="0"/>
        <w:rPr>
          <w:rFonts w:asciiTheme="minorHAnsi" w:hAnsiTheme="minorHAnsi" w:cstheme="minorHAnsi"/>
          <w:sz w:val="20"/>
        </w:rPr>
      </w:pPr>
      <w:r>
        <w:rPr>
          <w:rFonts w:asciiTheme="minorHAnsi" w:hAnsiTheme="minorHAnsi" w:cstheme="minorHAnsi"/>
          <w:sz w:val="20"/>
        </w:rPr>
        <w:br w:type="page"/>
      </w:r>
    </w:p>
    <w:p w14:paraId="169A8718" w14:textId="792D0703" w:rsidR="00C932B3" w:rsidRDefault="00C932B3" w:rsidP="00C932B3">
      <w:pPr>
        <w:pStyle w:val="Heading3"/>
      </w:pPr>
      <w:r>
        <w:lastRenderedPageBreak/>
        <w:t>Tennis match conditions</w:t>
      </w:r>
    </w:p>
    <w:p w14:paraId="4F72E591" w14:textId="34F33F4D" w:rsidR="00A12CBB" w:rsidRPr="00A12CBB" w:rsidRDefault="00A12CBB" w:rsidP="00A12CBB">
      <w:pPr>
        <w:pStyle w:val="Heading4"/>
      </w:pPr>
      <w:r>
        <w:t>Carnival rules</w:t>
      </w:r>
    </w:p>
    <w:p w14:paraId="201B9AD1"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Boys and girls each play 6 singles and 3 doubles.  All singles and doubles are 6 games, no advantage with sudden death* at deuce until 5 all. A tie breaker is to be played at 5 all*.</w:t>
      </w:r>
    </w:p>
    <w:p w14:paraId="5E0F10BA"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 xml:space="preserve">Boys are to </w:t>
      </w:r>
      <w:proofErr w:type="gramStart"/>
      <w:r w:rsidRPr="00A12CBB">
        <w:rPr>
          <w:rFonts w:asciiTheme="minorHAnsi" w:hAnsiTheme="minorHAnsi" w:cstheme="minorHAnsi"/>
          <w:szCs w:val="22"/>
          <w:lang w:val="en-AU"/>
        </w:rPr>
        <w:t>play boys</w:t>
      </w:r>
      <w:proofErr w:type="gramEnd"/>
      <w:r w:rsidRPr="00A12CBB">
        <w:rPr>
          <w:rFonts w:asciiTheme="minorHAnsi" w:hAnsiTheme="minorHAnsi" w:cstheme="minorHAnsi"/>
          <w:szCs w:val="22"/>
          <w:lang w:val="en-AU"/>
        </w:rPr>
        <w:t xml:space="preserve"> and girls to play girls unless an exemption has been approved by a School Sport Officer. </w:t>
      </w:r>
    </w:p>
    <w:p w14:paraId="03019062"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 xml:space="preserve">All players are to play a </w:t>
      </w:r>
      <w:proofErr w:type="gramStart"/>
      <w:r w:rsidRPr="00A12CBB">
        <w:rPr>
          <w:rFonts w:asciiTheme="minorHAnsi" w:hAnsiTheme="minorHAnsi" w:cstheme="minorHAnsi"/>
          <w:szCs w:val="22"/>
          <w:lang w:val="en-AU"/>
        </w:rPr>
        <w:t>singles</w:t>
      </w:r>
      <w:proofErr w:type="gramEnd"/>
      <w:r w:rsidRPr="00A12CBB">
        <w:rPr>
          <w:rFonts w:asciiTheme="minorHAnsi" w:hAnsiTheme="minorHAnsi" w:cstheme="minorHAnsi"/>
          <w:szCs w:val="22"/>
          <w:lang w:val="en-AU"/>
        </w:rPr>
        <w:t xml:space="preserve"> and a doubles in each match unless there are 7 boys and / or 7 girls in the team where players must play a minimum of one set (a single or double) in each match. All 7 players should play a mixture of singles and doubles during the week.</w:t>
      </w:r>
    </w:p>
    <w:p w14:paraId="6E0CA6C9"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Additional players may be lent to opposition teams to allow full participation. When lending players, different players should be lent to play the doubles and single and in sets in which a borrowed player is used it is to be recorded as a forfeit.</w:t>
      </w:r>
    </w:p>
    <w:p w14:paraId="76676D25"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The winner of a match will be decided on sets won. Should sets be equal then games won.</w:t>
      </w:r>
    </w:p>
    <w:p w14:paraId="78D32C95" w14:textId="77777777" w:rsidR="00C932B3" w:rsidRPr="00A12CBB" w:rsidRDefault="00C932B3" w:rsidP="00C932B3">
      <w:pPr>
        <w:pStyle w:val="ListParagraph"/>
        <w:widowControl/>
        <w:numPr>
          <w:ilvl w:val="0"/>
          <w:numId w:val="35"/>
        </w:numPr>
        <w:autoSpaceDE/>
        <w:autoSpaceDN/>
        <w:ind w:left="350" w:right="0"/>
        <w:contextualSpacing w:val="0"/>
        <w:rPr>
          <w:rFonts w:asciiTheme="minorHAnsi" w:hAnsiTheme="minorHAnsi" w:cstheme="minorHAnsi"/>
          <w:sz w:val="22"/>
          <w:szCs w:val="22"/>
        </w:rPr>
      </w:pPr>
      <w:r w:rsidRPr="00A12CBB">
        <w:rPr>
          <w:rFonts w:asciiTheme="minorHAnsi" w:hAnsiTheme="minorHAnsi" w:cstheme="minorHAnsi"/>
          <w:sz w:val="22"/>
          <w:szCs w:val="22"/>
        </w:rPr>
        <w:t>Overall joint winners will be declared should teams finish on equal points, percentages will not be used.</w:t>
      </w:r>
    </w:p>
    <w:p w14:paraId="586251FA"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Matches are to begin no later than 9.00 am and conclude at approximately 3.30 pm.  There is no set lunch break. Team Managers are encouraged to start the afternoon matches as soon as practical following the conclusion of the morning matches and as courts become available.</w:t>
      </w:r>
    </w:p>
    <w:p w14:paraId="4EEFDBC8"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Priority should be doubles to be played before singles. To ensure all courts are utilised singles may be played.</w:t>
      </w:r>
    </w:p>
    <w:p w14:paraId="62CF5A13"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 xml:space="preserve">Hit up times to be a maximum of two minutes per set.  </w:t>
      </w:r>
    </w:p>
    <w:p w14:paraId="47BF839D"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 xml:space="preserve">All matches are to be umpired* by the participating players. </w:t>
      </w:r>
    </w:p>
    <w:p w14:paraId="1928E96A"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 xml:space="preserve">Score sheets are to be filled in prior to commencement of each match and handed to the venue convenor at the end of the match.  Both boys and girls are to be ranked in order of playing ability 1-6 and may move up or down 1 place per singles match. Singles rankings are used to determine doubles combinations.  The first doubles must include number 1 and either 2 or 3. The third doubles must include number 6 and either 4 or 5. Movement of players forming double combinations are also restricted to movement of one place up or down per match.  This applies even if new doubles combinations are formed. </w:t>
      </w:r>
    </w:p>
    <w:p w14:paraId="518F5702"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Refer to the draw for each division for the order of play to facilitate the rotation of players so that the same players are not playing last all the time (</w:t>
      </w:r>
      <w:proofErr w:type="gramStart"/>
      <w:r w:rsidRPr="00A12CBB">
        <w:rPr>
          <w:rFonts w:asciiTheme="minorHAnsi" w:hAnsiTheme="minorHAnsi" w:cstheme="minorHAnsi"/>
          <w:szCs w:val="22"/>
          <w:lang w:val="en-AU"/>
        </w:rPr>
        <w:t>e.g.</w:t>
      </w:r>
      <w:proofErr w:type="gramEnd"/>
      <w:r w:rsidRPr="00A12CBB">
        <w:rPr>
          <w:rFonts w:asciiTheme="minorHAnsi" w:hAnsiTheme="minorHAnsi" w:cstheme="minorHAnsi"/>
          <w:szCs w:val="22"/>
          <w:lang w:val="en-AU"/>
        </w:rPr>
        <w:t xml:space="preserve"> number 6).</w:t>
      </w:r>
    </w:p>
    <w:p w14:paraId="0309B6DB"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 xml:space="preserve">While encouragement from spectators is allowed, coaching is only permitted while a match is in progress by the team’s coaches/managers. The only people allowed in court area are the </w:t>
      </w:r>
      <w:proofErr w:type="gramStart"/>
      <w:r w:rsidRPr="00A12CBB">
        <w:rPr>
          <w:rFonts w:asciiTheme="minorHAnsi" w:hAnsiTheme="minorHAnsi" w:cstheme="minorHAnsi"/>
          <w:szCs w:val="22"/>
          <w:lang w:val="en-AU"/>
        </w:rPr>
        <w:t>on court</w:t>
      </w:r>
      <w:proofErr w:type="gramEnd"/>
      <w:r w:rsidRPr="00A12CBB">
        <w:rPr>
          <w:rFonts w:asciiTheme="minorHAnsi" w:hAnsiTheme="minorHAnsi" w:cstheme="minorHAnsi"/>
          <w:szCs w:val="22"/>
          <w:lang w:val="en-AU"/>
        </w:rPr>
        <w:t xml:space="preserve"> players, umpires, team’s coaches/managers and the convenor.</w:t>
      </w:r>
    </w:p>
    <w:p w14:paraId="26B89BD8"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Each team will be issued with 4 tennis balls per match (1 can/tin). (28 per team)</w:t>
      </w:r>
    </w:p>
    <w:p w14:paraId="133F6E5D" w14:textId="77777777" w:rsidR="00C932B3" w:rsidRPr="00A12CBB" w:rsidRDefault="00C932B3" w:rsidP="00C932B3">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Players are to be advised that any normal tennis shoe is acceptable. Other sports shoes with non-marking soles may be worn.</w:t>
      </w:r>
    </w:p>
    <w:p w14:paraId="6A66D79B" w14:textId="2EB07115" w:rsidR="00C932B3" w:rsidRPr="00A12CBB" w:rsidRDefault="00C932B3" w:rsidP="00A12CBB">
      <w:pPr>
        <w:widowControl/>
        <w:numPr>
          <w:ilvl w:val="0"/>
          <w:numId w:val="35"/>
        </w:numPr>
        <w:autoSpaceDE/>
        <w:autoSpaceDN/>
        <w:spacing w:line="240" w:lineRule="auto"/>
        <w:ind w:left="350" w:right="0"/>
        <w:rPr>
          <w:rFonts w:asciiTheme="minorHAnsi" w:hAnsiTheme="minorHAnsi" w:cstheme="minorHAnsi"/>
          <w:szCs w:val="22"/>
          <w:lang w:val="en-AU"/>
        </w:rPr>
      </w:pPr>
      <w:r w:rsidRPr="00A12CBB">
        <w:rPr>
          <w:rFonts w:asciiTheme="minorHAnsi" w:hAnsiTheme="minorHAnsi" w:cstheme="minorHAnsi"/>
          <w:szCs w:val="22"/>
          <w:lang w:val="en-AU"/>
        </w:rPr>
        <w:t>It is recommended that managers conduct education sessions about umpiring and the rules of tennis (</w:t>
      </w:r>
      <w:proofErr w:type="gramStart"/>
      <w:r w:rsidRPr="00A12CBB">
        <w:rPr>
          <w:rFonts w:asciiTheme="minorHAnsi" w:hAnsiTheme="minorHAnsi" w:cstheme="minorHAnsi"/>
          <w:szCs w:val="22"/>
          <w:lang w:val="en-AU"/>
        </w:rPr>
        <w:t>e.g.</w:t>
      </w:r>
      <w:proofErr w:type="gramEnd"/>
      <w:r w:rsidRPr="00A12CBB">
        <w:rPr>
          <w:rFonts w:asciiTheme="minorHAnsi" w:hAnsiTheme="minorHAnsi" w:cstheme="minorHAnsi"/>
          <w:szCs w:val="22"/>
          <w:lang w:val="en-AU"/>
        </w:rPr>
        <w:t xml:space="preserve"> second ball*) prior to the carnival - then positively reinforce this during the carnival week.</w:t>
      </w:r>
    </w:p>
    <w:p w14:paraId="23E36575" w14:textId="77777777" w:rsidR="00A12CBB" w:rsidRPr="0070690C" w:rsidRDefault="00A12CBB" w:rsidP="00A12CBB">
      <w:pPr>
        <w:pStyle w:val="Heading4"/>
        <w:rPr>
          <w:lang w:val="en-AU"/>
        </w:rPr>
      </w:pPr>
      <w:r w:rsidRPr="0070690C">
        <w:rPr>
          <w:lang w:val="en-AU"/>
        </w:rPr>
        <w:t>Fast 4 Competition</w:t>
      </w:r>
    </w:p>
    <w:p w14:paraId="65B7EDF4" w14:textId="77777777" w:rsidR="00A12CBB" w:rsidRPr="00A12CBB" w:rsidRDefault="00A12CBB" w:rsidP="00A12CBB">
      <w:pPr>
        <w:rPr>
          <w:rFonts w:asciiTheme="minorHAnsi" w:hAnsiTheme="minorHAnsi" w:cstheme="minorHAnsi"/>
          <w:sz w:val="20"/>
          <w:szCs w:val="20"/>
        </w:rPr>
      </w:pPr>
      <w:r w:rsidRPr="00A12CBB">
        <w:rPr>
          <w:rFonts w:asciiTheme="minorHAnsi" w:hAnsiTheme="minorHAnsi" w:cstheme="minorHAnsi"/>
          <w:sz w:val="20"/>
          <w:szCs w:val="20"/>
        </w:rPr>
        <w:t>Fast 4 doubles tournament format:</w:t>
      </w:r>
    </w:p>
    <w:p w14:paraId="5C30892C" w14:textId="77777777" w:rsidR="00A12CBB" w:rsidRPr="00A12CBB" w:rsidRDefault="00A12CBB" w:rsidP="00A12CBB">
      <w:pPr>
        <w:pStyle w:val="ListParagraph"/>
        <w:widowControl/>
        <w:numPr>
          <w:ilvl w:val="0"/>
          <w:numId w:val="37"/>
        </w:numPr>
        <w:autoSpaceDE/>
        <w:autoSpaceDN/>
        <w:spacing w:after="200" w:line="276" w:lineRule="auto"/>
        <w:ind w:right="0"/>
        <w:rPr>
          <w:rFonts w:asciiTheme="minorHAnsi" w:hAnsiTheme="minorHAnsi" w:cstheme="minorHAnsi"/>
          <w:sz w:val="20"/>
          <w:szCs w:val="16"/>
        </w:rPr>
      </w:pPr>
      <w:r w:rsidRPr="00A12CBB">
        <w:rPr>
          <w:rFonts w:asciiTheme="minorHAnsi" w:hAnsiTheme="minorHAnsi" w:cstheme="minorHAnsi"/>
          <w:sz w:val="20"/>
          <w:szCs w:val="16"/>
        </w:rPr>
        <w:t>Requires 12 courts and 8 teams per division</w:t>
      </w:r>
    </w:p>
    <w:p w14:paraId="4D0B4D87" w14:textId="77777777" w:rsidR="00A12CBB" w:rsidRPr="00A12CBB" w:rsidRDefault="00A12CBB" w:rsidP="00A12CBB">
      <w:pPr>
        <w:pStyle w:val="ListParagraph"/>
        <w:widowControl/>
        <w:numPr>
          <w:ilvl w:val="0"/>
          <w:numId w:val="37"/>
        </w:numPr>
        <w:autoSpaceDE/>
        <w:autoSpaceDN/>
        <w:spacing w:after="200" w:line="276" w:lineRule="auto"/>
        <w:ind w:right="0"/>
        <w:rPr>
          <w:rFonts w:asciiTheme="minorHAnsi" w:hAnsiTheme="minorHAnsi" w:cstheme="minorHAnsi"/>
          <w:sz w:val="20"/>
          <w:szCs w:val="16"/>
        </w:rPr>
      </w:pPr>
      <w:r w:rsidRPr="00A12CBB">
        <w:rPr>
          <w:rFonts w:asciiTheme="minorHAnsi" w:hAnsiTheme="minorHAnsi" w:cstheme="minorHAnsi"/>
          <w:sz w:val="20"/>
          <w:szCs w:val="16"/>
        </w:rPr>
        <w:t>25 minutes per match</w:t>
      </w:r>
    </w:p>
    <w:p w14:paraId="45AA0723" w14:textId="77777777" w:rsidR="00A12CBB" w:rsidRPr="00A12CBB" w:rsidRDefault="00A12CBB" w:rsidP="00A12CBB">
      <w:pPr>
        <w:pStyle w:val="ListParagraph"/>
        <w:widowControl/>
        <w:numPr>
          <w:ilvl w:val="0"/>
          <w:numId w:val="37"/>
        </w:numPr>
        <w:autoSpaceDE/>
        <w:autoSpaceDN/>
        <w:spacing w:after="200" w:line="276" w:lineRule="auto"/>
        <w:ind w:right="0"/>
        <w:rPr>
          <w:rFonts w:asciiTheme="minorHAnsi" w:hAnsiTheme="minorHAnsi" w:cstheme="minorHAnsi"/>
          <w:sz w:val="20"/>
          <w:szCs w:val="16"/>
        </w:rPr>
      </w:pPr>
      <w:r w:rsidRPr="00A12CBB">
        <w:rPr>
          <w:rFonts w:asciiTheme="minorHAnsi" w:hAnsiTheme="minorHAnsi" w:cstheme="minorHAnsi"/>
          <w:sz w:val="20"/>
          <w:szCs w:val="16"/>
        </w:rPr>
        <w:t xml:space="preserve">2 pools based on week’s results. Top 4 teams in pool 1 and bottom 4 in pool 2 of the divisions </w:t>
      </w:r>
    </w:p>
    <w:p w14:paraId="26E0B46A" w14:textId="77777777" w:rsidR="00A12CBB" w:rsidRPr="00A12CBB" w:rsidRDefault="00A12CBB" w:rsidP="00A12CBB">
      <w:pPr>
        <w:pStyle w:val="ListParagraph"/>
        <w:widowControl/>
        <w:numPr>
          <w:ilvl w:val="0"/>
          <w:numId w:val="37"/>
        </w:numPr>
        <w:autoSpaceDE/>
        <w:autoSpaceDN/>
        <w:spacing w:after="200" w:line="276" w:lineRule="auto"/>
        <w:ind w:right="0"/>
        <w:rPr>
          <w:rFonts w:asciiTheme="minorHAnsi" w:hAnsiTheme="minorHAnsi" w:cstheme="minorHAnsi"/>
          <w:sz w:val="20"/>
          <w:szCs w:val="16"/>
        </w:rPr>
      </w:pPr>
      <w:r w:rsidRPr="00A12CBB">
        <w:rPr>
          <w:rFonts w:asciiTheme="minorHAnsi" w:hAnsiTheme="minorHAnsi" w:cstheme="minorHAnsi"/>
          <w:sz w:val="20"/>
          <w:szCs w:val="16"/>
        </w:rPr>
        <w:t>Doubles will be a mixed gender match</w:t>
      </w:r>
    </w:p>
    <w:p w14:paraId="1576132A" w14:textId="77777777" w:rsidR="00A12CBB" w:rsidRPr="00A12CBB" w:rsidRDefault="00A12CBB" w:rsidP="00A12CBB">
      <w:pPr>
        <w:pStyle w:val="ListParagraph"/>
        <w:widowControl/>
        <w:numPr>
          <w:ilvl w:val="0"/>
          <w:numId w:val="37"/>
        </w:numPr>
        <w:autoSpaceDE/>
        <w:autoSpaceDN/>
        <w:spacing w:after="200" w:line="276" w:lineRule="auto"/>
        <w:ind w:right="0"/>
        <w:rPr>
          <w:rFonts w:asciiTheme="minorHAnsi" w:hAnsiTheme="minorHAnsi" w:cstheme="minorHAnsi"/>
          <w:sz w:val="20"/>
          <w:szCs w:val="16"/>
        </w:rPr>
      </w:pPr>
      <w:r w:rsidRPr="00A12CBB">
        <w:rPr>
          <w:rFonts w:asciiTheme="minorHAnsi" w:hAnsiTheme="minorHAnsi" w:cstheme="minorHAnsi"/>
          <w:sz w:val="20"/>
          <w:szCs w:val="16"/>
        </w:rPr>
        <w:t>Each pool plays a round robin of 3 matches each</w:t>
      </w:r>
    </w:p>
    <w:p w14:paraId="6DC9DEC3" w14:textId="77777777" w:rsidR="00A12CBB" w:rsidRPr="00A12CBB" w:rsidRDefault="00A12CBB" w:rsidP="00A12CBB">
      <w:pPr>
        <w:pStyle w:val="ListParagraph"/>
        <w:widowControl/>
        <w:numPr>
          <w:ilvl w:val="0"/>
          <w:numId w:val="37"/>
        </w:numPr>
        <w:autoSpaceDE/>
        <w:autoSpaceDN/>
        <w:spacing w:after="200" w:line="276" w:lineRule="auto"/>
        <w:ind w:right="0"/>
        <w:rPr>
          <w:rFonts w:asciiTheme="minorHAnsi" w:hAnsiTheme="minorHAnsi" w:cstheme="minorHAnsi"/>
          <w:sz w:val="20"/>
          <w:szCs w:val="16"/>
        </w:rPr>
      </w:pPr>
      <w:r w:rsidRPr="00A12CBB">
        <w:rPr>
          <w:rFonts w:asciiTheme="minorHAnsi" w:hAnsiTheme="minorHAnsi" w:cstheme="minorHAnsi"/>
          <w:sz w:val="20"/>
          <w:szCs w:val="16"/>
        </w:rPr>
        <w:t>No. 1 boy and girl from each team play together against the other 3 teams No. 1 boy and girl</w:t>
      </w:r>
    </w:p>
    <w:p w14:paraId="7473DAFE" w14:textId="77777777" w:rsidR="00A12CBB" w:rsidRPr="00A12CBB" w:rsidRDefault="00A12CBB" w:rsidP="00A12CBB">
      <w:pPr>
        <w:pStyle w:val="ListParagraph"/>
        <w:widowControl/>
        <w:numPr>
          <w:ilvl w:val="0"/>
          <w:numId w:val="37"/>
        </w:numPr>
        <w:autoSpaceDE/>
        <w:autoSpaceDN/>
        <w:spacing w:after="200" w:line="276" w:lineRule="auto"/>
        <w:ind w:right="0"/>
        <w:rPr>
          <w:rFonts w:asciiTheme="minorHAnsi" w:hAnsiTheme="minorHAnsi" w:cstheme="minorHAnsi"/>
          <w:sz w:val="20"/>
          <w:szCs w:val="16"/>
        </w:rPr>
      </w:pPr>
      <w:r w:rsidRPr="00A12CBB">
        <w:rPr>
          <w:rFonts w:asciiTheme="minorHAnsi" w:hAnsiTheme="minorHAnsi" w:cstheme="minorHAnsi"/>
          <w:sz w:val="20"/>
          <w:szCs w:val="16"/>
        </w:rPr>
        <w:t>No. 2 boy and girl from each team play together against the other 3 teams No. 2 boy and girl</w:t>
      </w:r>
    </w:p>
    <w:p w14:paraId="1BA541BB" w14:textId="41EEF0E5" w:rsidR="00A12CBB" w:rsidRPr="00A12CBB" w:rsidRDefault="00A12CBB" w:rsidP="00A12CBB">
      <w:pPr>
        <w:pStyle w:val="ListParagraph"/>
        <w:widowControl/>
        <w:numPr>
          <w:ilvl w:val="0"/>
          <w:numId w:val="37"/>
        </w:numPr>
        <w:autoSpaceDE/>
        <w:autoSpaceDN/>
        <w:spacing w:after="200" w:line="276" w:lineRule="auto"/>
        <w:ind w:right="0"/>
        <w:rPr>
          <w:rFonts w:asciiTheme="minorHAnsi" w:hAnsiTheme="minorHAnsi" w:cstheme="minorHAnsi"/>
          <w:sz w:val="20"/>
          <w:szCs w:val="16"/>
        </w:rPr>
      </w:pPr>
      <w:r w:rsidRPr="00A12CBB">
        <w:rPr>
          <w:rFonts w:asciiTheme="minorHAnsi" w:hAnsiTheme="minorHAnsi" w:cstheme="minorHAnsi"/>
          <w:sz w:val="20"/>
          <w:szCs w:val="16"/>
        </w:rPr>
        <w:t>Etc.</w:t>
      </w:r>
    </w:p>
    <w:p w14:paraId="069C58DD" w14:textId="31706195" w:rsidR="00A12CBB" w:rsidRPr="00A12CBB" w:rsidRDefault="00A12CBB" w:rsidP="00A12CBB">
      <w:pPr>
        <w:pStyle w:val="Heading5"/>
      </w:pPr>
      <w:r>
        <w:lastRenderedPageBreak/>
        <w:t xml:space="preserve">Fast 4 </w:t>
      </w:r>
      <w:proofErr w:type="gramStart"/>
      <w:r>
        <w:t>draw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75"/>
        <w:gridCol w:w="775"/>
        <w:gridCol w:w="776"/>
        <w:gridCol w:w="777"/>
        <w:gridCol w:w="777"/>
        <w:gridCol w:w="777"/>
        <w:gridCol w:w="777"/>
        <w:gridCol w:w="777"/>
        <w:gridCol w:w="778"/>
        <w:gridCol w:w="778"/>
        <w:gridCol w:w="778"/>
        <w:gridCol w:w="778"/>
      </w:tblGrid>
      <w:tr w:rsidR="00A12CBB" w:rsidRPr="0020744C" w14:paraId="4B2FDB2B" w14:textId="77777777" w:rsidTr="007F7690">
        <w:tc>
          <w:tcPr>
            <w:tcW w:w="737" w:type="dxa"/>
            <w:shd w:val="clear" w:color="auto" w:fill="auto"/>
          </w:tcPr>
          <w:p w14:paraId="2DD7555D" w14:textId="77777777" w:rsidR="00A12CBB" w:rsidRPr="0020744C" w:rsidRDefault="00A12CBB" w:rsidP="007F7690">
            <w:pPr>
              <w:rPr>
                <w:rFonts w:eastAsia="Times New Roman"/>
                <w:sz w:val="16"/>
                <w:szCs w:val="18"/>
              </w:rPr>
            </w:pPr>
          </w:p>
        </w:tc>
        <w:tc>
          <w:tcPr>
            <w:tcW w:w="803" w:type="dxa"/>
            <w:shd w:val="clear" w:color="auto" w:fill="auto"/>
          </w:tcPr>
          <w:p w14:paraId="38F28DA1" w14:textId="77777777" w:rsidR="00A12CBB" w:rsidRPr="0020744C" w:rsidRDefault="00A12CBB" w:rsidP="007F7690">
            <w:pPr>
              <w:rPr>
                <w:rFonts w:eastAsia="Times New Roman"/>
                <w:sz w:val="14"/>
                <w:szCs w:val="18"/>
              </w:rPr>
            </w:pPr>
            <w:r w:rsidRPr="0020744C">
              <w:rPr>
                <w:rFonts w:eastAsia="Times New Roman"/>
                <w:sz w:val="14"/>
                <w:szCs w:val="18"/>
              </w:rPr>
              <w:t>Court 1</w:t>
            </w:r>
          </w:p>
        </w:tc>
        <w:tc>
          <w:tcPr>
            <w:tcW w:w="803" w:type="dxa"/>
            <w:shd w:val="clear" w:color="auto" w:fill="auto"/>
          </w:tcPr>
          <w:p w14:paraId="4C301FD8" w14:textId="77777777" w:rsidR="00A12CBB" w:rsidRPr="0020744C" w:rsidRDefault="00A12CBB" w:rsidP="007F7690">
            <w:pPr>
              <w:rPr>
                <w:rFonts w:eastAsia="Times New Roman"/>
                <w:sz w:val="14"/>
                <w:szCs w:val="18"/>
              </w:rPr>
            </w:pPr>
            <w:r w:rsidRPr="0020744C">
              <w:rPr>
                <w:rFonts w:eastAsia="Times New Roman"/>
                <w:sz w:val="14"/>
                <w:szCs w:val="18"/>
              </w:rPr>
              <w:t>Court 2</w:t>
            </w:r>
          </w:p>
        </w:tc>
        <w:tc>
          <w:tcPr>
            <w:tcW w:w="805" w:type="dxa"/>
            <w:shd w:val="clear" w:color="auto" w:fill="auto"/>
          </w:tcPr>
          <w:p w14:paraId="6D4290CF" w14:textId="77777777" w:rsidR="00A12CBB" w:rsidRPr="0020744C" w:rsidRDefault="00A12CBB" w:rsidP="007F7690">
            <w:pPr>
              <w:rPr>
                <w:rFonts w:eastAsia="Times New Roman"/>
                <w:sz w:val="14"/>
                <w:szCs w:val="18"/>
              </w:rPr>
            </w:pPr>
            <w:r w:rsidRPr="0020744C">
              <w:rPr>
                <w:rFonts w:eastAsia="Times New Roman"/>
                <w:sz w:val="14"/>
                <w:szCs w:val="18"/>
              </w:rPr>
              <w:t>Court 3</w:t>
            </w:r>
          </w:p>
        </w:tc>
        <w:tc>
          <w:tcPr>
            <w:tcW w:w="806" w:type="dxa"/>
            <w:shd w:val="clear" w:color="auto" w:fill="auto"/>
          </w:tcPr>
          <w:p w14:paraId="2DBA5242" w14:textId="77777777" w:rsidR="00A12CBB" w:rsidRPr="0020744C" w:rsidRDefault="00A12CBB" w:rsidP="007F7690">
            <w:pPr>
              <w:rPr>
                <w:rFonts w:eastAsia="Times New Roman"/>
                <w:sz w:val="14"/>
                <w:szCs w:val="18"/>
              </w:rPr>
            </w:pPr>
            <w:r w:rsidRPr="0020744C">
              <w:rPr>
                <w:rFonts w:eastAsia="Times New Roman"/>
                <w:sz w:val="14"/>
                <w:szCs w:val="18"/>
              </w:rPr>
              <w:t>Court 4</w:t>
            </w:r>
          </w:p>
        </w:tc>
        <w:tc>
          <w:tcPr>
            <w:tcW w:w="807" w:type="dxa"/>
            <w:shd w:val="clear" w:color="auto" w:fill="auto"/>
          </w:tcPr>
          <w:p w14:paraId="5FF26798" w14:textId="77777777" w:rsidR="00A12CBB" w:rsidRPr="0020744C" w:rsidRDefault="00A12CBB" w:rsidP="007F7690">
            <w:pPr>
              <w:rPr>
                <w:rFonts w:eastAsia="Times New Roman"/>
                <w:sz w:val="14"/>
                <w:szCs w:val="18"/>
              </w:rPr>
            </w:pPr>
            <w:r w:rsidRPr="0020744C">
              <w:rPr>
                <w:rFonts w:eastAsia="Times New Roman"/>
                <w:sz w:val="14"/>
                <w:szCs w:val="18"/>
              </w:rPr>
              <w:t>Court 5</w:t>
            </w:r>
          </w:p>
        </w:tc>
        <w:tc>
          <w:tcPr>
            <w:tcW w:w="807" w:type="dxa"/>
            <w:shd w:val="clear" w:color="auto" w:fill="auto"/>
          </w:tcPr>
          <w:p w14:paraId="717D2634" w14:textId="77777777" w:rsidR="00A12CBB" w:rsidRPr="0020744C" w:rsidRDefault="00A12CBB" w:rsidP="007F7690">
            <w:pPr>
              <w:rPr>
                <w:rFonts w:eastAsia="Times New Roman"/>
                <w:sz w:val="14"/>
                <w:szCs w:val="18"/>
              </w:rPr>
            </w:pPr>
            <w:r w:rsidRPr="0020744C">
              <w:rPr>
                <w:rFonts w:eastAsia="Times New Roman"/>
                <w:sz w:val="14"/>
                <w:szCs w:val="18"/>
              </w:rPr>
              <w:t>Court 6</w:t>
            </w:r>
          </w:p>
        </w:tc>
        <w:tc>
          <w:tcPr>
            <w:tcW w:w="807" w:type="dxa"/>
            <w:shd w:val="clear" w:color="auto" w:fill="auto"/>
          </w:tcPr>
          <w:p w14:paraId="692F9FFC" w14:textId="77777777" w:rsidR="00A12CBB" w:rsidRPr="0020744C" w:rsidRDefault="00A12CBB" w:rsidP="007F7690">
            <w:pPr>
              <w:rPr>
                <w:rFonts w:eastAsia="Times New Roman"/>
                <w:sz w:val="14"/>
                <w:szCs w:val="18"/>
              </w:rPr>
            </w:pPr>
            <w:r w:rsidRPr="0020744C">
              <w:rPr>
                <w:rFonts w:eastAsia="Times New Roman"/>
                <w:sz w:val="14"/>
                <w:szCs w:val="18"/>
              </w:rPr>
              <w:t>Court 7</w:t>
            </w:r>
          </w:p>
        </w:tc>
        <w:tc>
          <w:tcPr>
            <w:tcW w:w="807" w:type="dxa"/>
            <w:shd w:val="clear" w:color="auto" w:fill="auto"/>
          </w:tcPr>
          <w:p w14:paraId="63197391" w14:textId="77777777" w:rsidR="00A12CBB" w:rsidRPr="0020744C" w:rsidRDefault="00A12CBB" w:rsidP="007F7690">
            <w:pPr>
              <w:rPr>
                <w:rFonts w:eastAsia="Times New Roman"/>
                <w:sz w:val="14"/>
                <w:szCs w:val="18"/>
              </w:rPr>
            </w:pPr>
            <w:r w:rsidRPr="0020744C">
              <w:rPr>
                <w:rFonts w:eastAsia="Times New Roman"/>
                <w:sz w:val="14"/>
                <w:szCs w:val="18"/>
              </w:rPr>
              <w:t>Court 8</w:t>
            </w:r>
          </w:p>
        </w:tc>
        <w:tc>
          <w:tcPr>
            <w:tcW w:w="808" w:type="dxa"/>
            <w:shd w:val="clear" w:color="auto" w:fill="auto"/>
          </w:tcPr>
          <w:p w14:paraId="62736687" w14:textId="77777777" w:rsidR="00A12CBB" w:rsidRPr="0020744C" w:rsidRDefault="00A12CBB" w:rsidP="007F7690">
            <w:pPr>
              <w:rPr>
                <w:rFonts w:eastAsia="Times New Roman"/>
                <w:sz w:val="14"/>
                <w:szCs w:val="18"/>
              </w:rPr>
            </w:pPr>
            <w:r w:rsidRPr="0020744C">
              <w:rPr>
                <w:rFonts w:eastAsia="Times New Roman"/>
                <w:sz w:val="14"/>
                <w:szCs w:val="18"/>
              </w:rPr>
              <w:t>Court 9</w:t>
            </w:r>
          </w:p>
        </w:tc>
        <w:tc>
          <w:tcPr>
            <w:tcW w:w="808" w:type="dxa"/>
            <w:shd w:val="clear" w:color="auto" w:fill="auto"/>
          </w:tcPr>
          <w:p w14:paraId="0031359E" w14:textId="77777777" w:rsidR="00A12CBB" w:rsidRPr="0020744C" w:rsidRDefault="00A12CBB" w:rsidP="007F7690">
            <w:pPr>
              <w:rPr>
                <w:rFonts w:eastAsia="Times New Roman"/>
                <w:sz w:val="14"/>
                <w:szCs w:val="18"/>
              </w:rPr>
            </w:pPr>
            <w:r w:rsidRPr="0020744C">
              <w:rPr>
                <w:rFonts w:eastAsia="Times New Roman"/>
                <w:sz w:val="14"/>
                <w:szCs w:val="18"/>
              </w:rPr>
              <w:t>Court 10</w:t>
            </w:r>
          </w:p>
        </w:tc>
        <w:tc>
          <w:tcPr>
            <w:tcW w:w="808" w:type="dxa"/>
            <w:shd w:val="clear" w:color="auto" w:fill="auto"/>
          </w:tcPr>
          <w:p w14:paraId="7AE2A970" w14:textId="77777777" w:rsidR="00A12CBB" w:rsidRPr="0020744C" w:rsidRDefault="00A12CBB" w:rsidP="007F7690">
            <w:pPr>
              <w:rPr>
                <w:rFonts w:eastAsia="Times New Roman"/>
                <w:sz w:val="14"/>
                <w:szCs w:val="18"/>
              </w:rPr>
            </w:pPr>
            <w:r w:rsidRPr="0020744C">
              <w:rPr>
                <w:rFonts w:eastAsia="Times New Roman"/>
                <w:sz w:val="14"/>
                <w:szCs w:val="18"/>
              </w:rPr>
              <w:t>Court 11</w:t>
            </w:r>
          </w:p>
        </w:tc>
        <w:tc>
          <w:tcPr>
            <w:tcW w:w="808" w:type="dxa"/>
            <w:shd w:val="clear" w:color="auto" w:fill="auto"/>
          </w:tcPr>
          <w:p w14:paraId="648B32FC" w14:textId="77777777" w:rsidR="00A12CBB" w:rsidRPr="0020744C" w:rsidRDefault="00A12CBB" w:rsidP="007F7690">
            <w:pPr>
              <w:rPr>
                <w:rFonts w:eastAsia="Times New Roman"/>
                <w:sz w:val="14"/>
                <w:szCs w:val="18"/>
              </w:rPr>
            </w:pPr>
            <w:r w:rsidRPr="0020744C">
              <w:rPr>
                <w:rFonts w:eastAsia="Times New Roman"/>
                <w:sz w:val="14"/>
                <w:szCs w:val="18"/>
              </w:rPr>
              <w:t>Court 12</w:t>
            </w:r>
          </w:p>
        </w:tc>
      </w:tr>
      <w:tr w:rsidR="00A12CBB" w:rsidRPr="0020744C" w14:paraId="2138F852" w14:textId="77777777" w:rsidTr="007F7690">
        <w:tc>
          <w:tcPr>
            <w:tcW w:w="737" w:type="dxa"/>
            <w:vMerge w:val="restart"/>
            <w:shd w:val="clear" w:color="auto" w:fill="D9D9D9"/>
          </w:tcPr>
          <w:p w14:paraId="05F7D080" w14:textId="77777777" w:rsidR="00A12CBB" w:rsidRPr="0020744C" w:rsidRDefault="00A12CBB" w:rsidP="007F7690">
            <w:pPr>
              <w:rPr>
                <w:rFonts w:eastAsia="Times New Roman"/>
                <w:sz w:val="18"/>
                <w:szCs w:val="18"/>
              </w:rPr>
            </w:pPr>
            <w:r w:rsidRPr="0020744C">
              <w:rPr>
                <w:rFonts w:eastAsia="Times New Roman"/>
                <w:sz w:val="18"/>
                <w:szCs w:val="18"/>
              </w:rPr>
              <w:t>12:00-12:30</w:t>
            </w:r>
          </w:p>
        </w:tc>
        <w:tc>
          <w:tcPr>
            <w:tcW w:w="803" w:type="dxa"/>
            <w:shd w:val="clear" w:color="auto" w:fill="D9D9D9"/>
          </w:tcPr>
          <w:p w14:paraId="0F0663BE"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3" w:type="dxa"/>
            <w:shd w:val="clear" w:color="auto" w:fill="D9D9D9"/>
          </w:tcPr>
          <w:p w14:paraId="032D2E11"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5" w:type="dxa"/>
            <w:shd w:val="clear" w:color="auto" w:fill="D9D9D9"/>
          </w:tcPr>
          <w:p w14:paraId="774D04EF"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6" w:type="dxa"/>
            <w:shd w:val="clear" w:color="auto" w:fill="D9D9D9"/>
          </w:tcPr>
          <w:p w14:paraId="60C33EF5"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7" w:type="dxa"/>
            <w:shd w:val="clear" w:color="auto" w:fill="D9D9D9"/>
          </w:tcPr>
          <w:p w14:paraId="3D5330C5" w14:textId="77777777" w:rsidR="00A12CBB" w:rsidRPr="0020744C" w:rsidRDefault="00A12CBB" w:rsidP="007F7690">
            <w:pPr>
              <w:rPr>
                <w:rFonts w:eastAsia="Times New Roman"/>
                <w:sz w:val="18"/>
                <w:szCs w:val="18"/>
              </w:rPr>
            </w:pPr>
            <w:r w:rsidRPr="0020744C">
              <w:rPr>
                <w:rFonts w:eastAsia="Times New Roman"/>
                <w:sz w:val="18"/>
                <w:szCs w:val="18"/>
              </w:rPr>
              <w:t>2s</w:t>
            </w:r>
          </w:p>
        </w:tc>
        <w:tc>
          <w:tcPr>
            <w:tcW w:w="807" w:type="dxa"/>
            <w:shd w:val="clear" w:color="auto" w:fill="D9D9D9"/>
          </w:tcPr>
          <w:p w14:paraId="3B82C165" w14:textId="77777777" w:rsidR="00A12CBB" w:rsidRPr="0020744C" w:rsidRDefault="00A12CBB" w:rsidP="007F7690">
            <w:pPr>
              <w:rPr>
                <w:rFonts w:eastAsia="Times New Roman"/>
                <w:sz w:val="18"/>
                <w:szCs w:val="18"/>
              </w:rPr>
            </w:pPr>
            <w:r w:rsidRPr="0020744C">
              <w:rPr>
                <w:rFonts w:eastAsia="Times New Roman"/>
                <w:sz w:val="18"/>
                <w:szCs w:val="18"/>
              </w:rPr>
              <w:t>2s</w:t>
            </w:r>
          </w:p>
        </w:tc>
        <w:tc>
          <w:tcPr>
            <w:tcW w:w="807" w:type="dxa"/>
            <w:shd w:val="clear" w:color="auto" w:fill="D9D9D9"/>
          </w:tcPr>
          <w:p w14:paraId="224212A4" w14:textId="77777777" w:rsidR="00A12CBB" w:rsidRPr="0020744C" w:rsidRDefault="00A12CBB" w:rsidP="007F7690">
            <w:pPr>
              <w:rPr>
                <w:rFonts w:eastAsia="Times New Roman"/>
                <w:sz w:val="18"/>
                <w:szCs w:val="18"/>
              </w:rPr>
            </w:pPr>
            <w:r w:rsidRPr="0020744C">
              <w:rPr>
                <w:rFonts w:eastAsia="Times New Roman"/>
                <w:sz w:val="18"/>
                <w:szCs w:val="18"/>
              </w:rPr>
              <w:t>2s</w:t>
            </w:r>
          </w:p>
        </w:tc>
        <w:tc>
          <w:tcPr>
            <w:tcW w:w="807" w:type="dxa"/>
            <w:shd w:val="clear" w:color="auto" w:fill="D9D9D9"/>
          </w:tcPr>
          <w:p w14:paraId="5BD1D3FA" w14:textId="77777777" w:rsidR="00A12CBB" w:rsidRPr="0020744C" w:rsidRDefault="00A12CBB" w:rsidP="007F7690">
            <w:pPr>
              <w:rPr>
                <w:rFonts w:eastAsia="Times New Roman"/>
                <w:sz w:val="18"/>
                <w:szCs w:val="18"/>
              </w:rPr>
            </w:pPr>
            <w:r w:rsidRPr="0020744C">
              <w:rPr>
                <w:rFonts w:eastAsia="Times New Roman"/>
                <w:sz w:val="18"/>
                <w:szCs w:val="18"/>
              </w:rPr>
              <w:t>2s</w:t>
            </w:r>
          </w:p>
        </w:tc>
        <w:tc>
          <w:tcPr>
            <w:tcW w:w="808" w:type="dxa"/>
            <w:shd w:val="clear" w:color="auto" w:fill="D9D9D9"/>
          </w:tcPr>
          <w:p w14:paraId="1BBDF2B7" w14:textId="77777777" w:rsidR="00A12CBB" w:rsidRPr="0020744C" w:rsidRDefault="00A12CBB" w:rsidP="007F7690">
            <w:pPr>
              <w:rPr>
                <w:rFonts w:eastAsia="Times New Roman"/>
                <w:sz w:val="18"/>
                <w:szCs w:val="18"/>
              </w:rPr>
            </w:pPr>
            <w:r w:rsidRPr="0020744C">
              <w:rPr>
                <w:rFonts w:eastAsia="Times New Roman"/>
                <w:sz w:val="18"/>
                <w:szCs w:val="18"/>
              </w:rPr>
              <w:t>3s</w:t>
            </w:r>
          </w:p>
        </w:tc>
        <w:tc>
          <w:tcPr>
            <w:tcW w:w="808" w:type="dxa"/>
            <w:shd w:val="clear" w:color="auto" w:fill="D9D9D9"/>
          </w:tcPr>
          <w:p w14:paraId="6115289A" w14:textId="77777777" w:rsidR="00A12CBB" w:rsidRPr="0020744C" w:rsidRDefault="00A12CBB" w:rsidP="007F7690">
            <w:pPr>
              <w:rPr>
                <w:rFonts w:eastAsia="Times New Roman"/>
                <w:sz w:val="18"/>
                <w:szCs w:val="18"/>
              </w:rPr>
            </w:pPr>
            <w:r w:rsidRPr="0020744C">
              <w:rPr>
                <w:rFonts w:eastAsia="Times New Roman"/>
                <w:sz w:val="18"/>
                <w:szCs w:val="18"/>
              </w:rPr>
              <w:t>3s</w:t>
            </w:r>
          </w:p>
        </w:tc>
        <w:tc>
          <w:tcPr>
            <w:tcW w:w="808" w:type="dxa"/>
            <w:shd w:val="clear" w:color="auto" w:fill="D9D9D9"/>
          </w:tcPr>
          <w:p w14:paraId="03C378C9" w14:textId="77777777" w:rsidR="00A12CBB" w:rsidRPr="0020744C" w:rsidRDefault="00A12CBB" w:rsidP="007F7690">
            <w:pPr>
              <w:rPr>
                <w:rFonts w:eastAsia="Times New Roman"/>
                <w:sz w:val="18"/>
                <w:szCs w:val="18"/>
              </w:rPr>
            </w:pPr>
            <w:r w:rsidRPr="0020744C">
              <w:rPr>
                <w:rFonts w:eastAsia="Times New Roman"/>
                <w:sz w:val="18"/>
                <w:szCs w:val="18"/>
              </w:rPr>
              <w:t>3s</w:t>
            </w:r>
          </w:p>
        </w:tc>
        <w:tc>
          <w:tcPr>
            <w:tcW w:w="808" w:type="dxa"/>
            <w:shd w:val="clear" w:color="auto" w:fill="D9D9D9"/>
          </w:tcPr>
          <w:p w14:paraId="7CFD6C84" w14:textId="77777777" w:rsidR="00A12CBB" w:rsidRPr="0020744C" w:rsidRDefault="00A12CBB" w:rsidP="007F7690">
            <w:pPr>
              <w:rPr>
                <w:rFonts w:eastAsia="Times New Roman"/>
                <w:sz w:val="18"/>
                <w:szCs w:val="18"/>
              </w:rPr>
            </w:pPr>
            <w:r w:rsidRPr="0020744C">
              <w:rPr>
                <w:rFonts w:eastAsia="Times New Roman"/>
                <w:sz w:val="18"/>
                <w:szCs w:val="18"/>
              </w:rPr>
              <w:t>3s</w:t>
            </w:r>
          </w:p>
        </w:tc>
      </w:tr>
      <w:tr w:rsidR="00A12CBB" w:rsidRPr="0020744C" w14:paraId="0F6A6128" w14:textId="77777777" w:rsidTr="007F7690">
        <w:tc>
          <w:tcPr>
            <w:tcW w:w="737" w:type="dxa"/>
            <w:vMerge/>
            <w:shd w:val="clear" w:color="auto" w:fill="D9D9D9"/>
          </w:tcPr>
          <w:p w14:paraId="219B18B7" w14:textId="77777777" w:rsidR="00A12CBB" w:rsidRPr="0020744C" w:rsidRDefault="00A12CBB" w:rsidP="007F7690">
            <w:pPr>
              <w:rPr>
                <w:rFonts w:eastAsia="Times New Roman"/>
                <w:sz w:val="18"/>
                <w:szCs w:val="18"/>
              </w:rPr>
            </w:pPr>
          </w:p>
        </w:tc>
        <w:tc>
          <w:tcPr>
            <w:tcW w:w="803" w:type="dxa"/>
            <w:shd w:val="clear" w:color="auto" w:fill="D9D9D9"/>
          </w:tcPr>
          <w:p w14:paraId="560FDD6D" w14:textId="77777777" w:rsidR="00A12CBB" w:rsidRPr="0020744C" w:rsidRDefault="00A12CBB" w:rsidP="007F7690">
            <w:pPr>
              <w:rPr>
                <w:rFonts w:eastAsia="Times New Roman"/>
                <w:sz w:val="18"/>
                <w:szCs w:val="18"/>
              </w:rPr>
            </w:pPr>
            <w:r w:rsidRPr="0020744C">
              <w:rPr>
                <w:rFonts w:eastAsia="Times New Roman"/>
                <w:sz w:val="18"/>
                <w:szCs w:val="18"/>
              </w:rPr>
              <w:t>1v4</w:t>
            </w:r>
          </w:p>
        </w:tc>
        <w:tc>
          <w:tcPr>
            <w:tcW w:w="803" w:type="dxa"/>
            <w:shd w:val="clear" w:color="auto" w:fill="D9D9D9"/>
          </w:tcPr>
          <w:p w14:paraId="39AE7A3C" w14:textId="77777777" w:rsidR="00A12CBB" w:rsidRPr="0020744C" w:rsidRDefault="00A12CBB" w:rsidP="007F7690">
            <w:pPr>
              <w:rPr>
                <w:rFonts w:eastAsia="Times New Roman"/>
                <w:sz w:val="18"/>
                <w:szCs w:val="18"/>
              </w:rPr>
            </w:pPr>
            <w:r w:rsidRPr="0020744C">
              <w:rPr>
                <w:rFonts w:eastAsia="Times New Roman"/>
                <w:sz w:val="18"/>
                <w:szCs w:val="18"/>
              </w:rPr>
              <w:t>2v3</w:t>
            </w:r>
          </w:p>
        </w:tc>
        <w:tc>
          <w:tcPr>
            <w:tcW w:w="805" w:type="dxa"/>
            <w:shd w:val="clear" w:color="auto" w:fill="D9D9D9"/>
          </w:tcPr>
          <w:p w14:paraId="75942F41" w14:textId="77777777" w:rsidR="00A12CBB" w:rsidRPr="0020744C" w:rsidRDefault="00A12CBB" w:rsidP="007F7690">
            <w:pPr>
              <w:rPr>
                <w:rFonts w:eastAsia="Times New Roman"/>
                <w:sz w:val="18"/>
                <w:szCs w:val="18"/>
              </w:rPr>
            </w:pPr>
            <w:r w:rsidRPr="0020744C">
              <w:rPr>
                <w:rFonts w:eastAsia="Times New Roman"/>
                <w:sz w:val="18"/>
                <w:szCs w:val="18"/>
              </w:rPr>
              <w:t>5v8</w:t>
            </w:r>
          </w:p>
        </w:tc>
        <w:tc>
          <w:tcPr>
            <w:tcW w:w="806" w:type="dxa"/>
            <w:shd w:val="clear" w:color="auto" w:fill="D9D9D9"/>
          </w:tcPr>
          <w:p w14:paraId="50E5BA30" w14:textId="77777777" w:rsidR="00A12CBB" w:rsidRPr="0020744C" w:rsidRDefault="00A12CBB" w:rsidP="007F7690">
            <w:pPr>
              <w:rPr>
                <w:rFonts w:eastAsia="Times New Roman"/>
                <w:sz w:val="18"/>
                <w:szCs w:val="18"/>
              </w:rPr>
            </w:pPr>
            <w:r w:rsidRPr="0020744C">
              <w:rPr>
                <w:rFonts w:eastAsia="Times New Roman"/>
                <w:sz w:val="18"/>
                <w:szCs w:val="18"/>
              </w:rPr>
              <w:t>6v7</w:t>
            </w:r>
          </w:p>
        </w:tc>
        <w:tc>
          <w:tcPr>
            <w:tcW w:w="807" w:type="dxa"/>
            <w:shd w:val="clear" w:color="auto" w:fill="D9D9D9"/>
          </w:tcPr>
          <w:p w14:paraId="18249ABB" w14:textId="77777777" w:rsidR="00A12CBB" w:rsidRPr="0020744C" w:rsidRDefault="00A12CBB" w:rsidP="007F7690">
            <w:pPr>
              <w:rPr>
                <w:rFonts w:eastAsia="Times New Roman"/>
                <w:sz w:val="18"/>
                <w:szCs w:val="18"/>
              </w:rPr>
            </w:pPr>
            <w:r w:rsidRPr="0020744C">
              <w:rPr>
                <w:rFonts w:eastAsia="Times New Roman"/>
                <w:sz w:val="18"/>
                <w:szCs w:val="18"/>
              </w:rPr>
              <w:t>1v4</w:t>
            </w:r>
          </w:p>
        </w:tc>
        <w:tc>
          <w:tcPr>
            <w:tcW w:w="807" w:type="dxa"/>
            <w:shd w:val="clear" w:color="auto" w:fill="D9D9D9"/>
          </w:tcPr>
          <w:p w14:paraId="4F50C2DC" w14:textId="77777777" w:rsidR="00A12CBB" w:rsidRPr="0020744C" w:rsidRDefault="00A12CBB" w:rsidP="007F7690">
            <w:pPr>
              <w:rPr>
                <w:rFonts w:eastAsia="Times New Roman"/>
                <w:sz w:val="18"/>
                <w:szCs w:val="18"/>
              </w:rPr>
            </w:pPr>
            <w:r w:rsidRPr="0020744C">
              <w:rPr>
                <w:rFonts w:eastAsia="Times New Roman"/>
                <w:sz w:val="18"/>
                <w:szCs w:val="18"/>
              </w:rPr>
              <w:t>2v3</w:t>
            </w:r>
          </w:p>
        </w:tc>
        <w:tc>
          <w:tcPr>
            <w:tcW w:w="807" w:type="dxa"/>
            <w:shd w:val="clear" w:color="auto" w:fill="D9D9D9"/>
          </w:tcPr>
          <w:p w14:paraId="68506456" w14:textId="77777777" w:rsidR="00A12CBB" w:rsidRPr="0020744C" w:rsidRDefault="00A12CBB" w:rsidP="007F7690">
            <w:pPr>
              <w:rPr>
                <w:rFonts w:eastAsia="Times New Roman"/>
                <w:sz w:val="18"/>
                <w:szCs w:val="18"/>
              </w:rPr>
            </w:pPr>
            <w:r w:rsidRPr="0020744C">
              <w:rPr>
                <w:rFonts w:eastAsia="Times New Roman"/>
                <w:sz w:val="18"/>
                <w:szCs w:val="18"/>
              </w:rPr>
              <w:t>5v8</w:t>
            </w:r>
          </w:p>
        </w:tc>
        <w:tc>
          <w:tcPr>
            <w:tcW w:w="807" w:type="dxa"/>
            <w:shd w:val="clear" w:color="auto" w:fill="D9D9D9"/>
          </w:tcPr>
          <w:p w14:paraId="6F261F17" w14:textId="77777777" w:rsidR="00A12CBB" w:rsidRPr="0020744C" w:rsidRDefault="00A12CBB" w:rsidP="007F7690">
            <w:pPr>
              <w:rPr>
                <w:rFonts w:eastAsia="Times New Roman"/>
                <w:sz w:val="18"/>
                <w:szCs w:val="18"/>
              </w:rPr>
            </w:pPr>
            <w:r w:rsidRPr="0020744C">
              <w:rPr>
                <w:rFonts w:eastAsia="Times New Roman"/>
                <w:sz w:val="18"/>
                <w:szCs w:val="18"/>
              </w:rPr>
              <w:t>6v7</w:t>
            </w:r>
          </w:p>
        </w:tc>
        <w:tc>
          <w:tcPr>
            <w:tcW w:w="808" w:type="dxa"/>
            <w:shd w:val="clear" w:color="auto" w:fill="D9D9D9"/>
          </w:tcPr>
          <w:p w14:paraId="2483AC1E" w14:textId="77777777" w:rsidR="00A12CBB" w:rsidRPr="0020744C" w:rsidRDefault="00A12CBB" w:rsidP="007F7690">
            <w:pPr>
              <w:rPr>
                <w:rFonts w:eastAsia="Times New Roman"/>
                <w:sz w:val="18"/>
                <w:szCs w:val="18"/>
              </w:rPr>
            </w:pPr>
            <w:r w:rsidRPr="0020744C">
              <w:rPr>
                <w:rFonts w:eastAsia="Times New Roman"/>
                <w:sz w:val="18"/>
                <w:szCs w:val="18"/>
              </w:rPr>
              <w:t>1v4</w:t>
            </w:r>
          </w:p>
        </w:tc>
        <w:tc>
          <w:tcPr>
            <w:tcW w:w="808" w:type="dxa"/>
            <w:shd w:val="clear" w:color="auto" w:fill="D9D9D9"/>
          </w:tcPr>
          <w:p w14:paraId="6A6ED0FD" w14:textId="77777777" w:rsidR="00A12CBB" w:rsidRPr="0020744C" w:rsidRDefault="00A12CBB" w:rsidP="007F7690">
            <w:pPr>
              <w:rPr>
                <w:rFonts w:eastAsia="Times New Roman"/>
                <w:sz w:val="18"/>
                <w:szCs w:val="18"/>
              </w:rPr>
            </w:pPr>
            <w:r w:rsidRPr="0020744C">
              <w:rPr>
                <w:rFonts w:eastAsia="Times New Roman"/>
                <w:sz w:val="18"/>
                <w:szCs w:val="18"/>
              </w:rPr>
              <w:t>2v3</w:t>
            </w:r>
          </w:p>
        </w:tc>
        <w:tc>
          <w:tcPr>
            <w:tcW w:w="808" w:type="dxa"/>
            <w:shd w:val="clear" w:color="auto" w:fill="D9D9D9"/>
          </w:tcPr>
          <w:p w14:paraId="38546ECD" w14:textId="77777777" w:rsidR="00A12CBB" w:rsidRPr="0020744C" w:rsidRDefault="00A12CBB" w:rsidP="007F7690">
            <w:pPr>
              <w:rPr>
                <w:rFonts w:eastAsia="Times New Roman"/>
                <w:sz w:val="18"/>
                <w:szCs w:val="18"/>
              </w:rPr>
            </w:pPr>
            <w:r w:rsidRPr="0020744C">
              <w:rPr>
                <w:rFonts w:eastAsia="Times New Roman"/>
                <w:sz w:val="18"/>
                <w:szCs w:val="18"/>
              </w:rPr>
              <w:t>5v8</w:t>
            </w:r>
          </w:p>
        </w:tc>
        <w:tc>
          <w:tcPr>
            <w:tcW w:w="808" w:type="dxa"/>
            <w:shd w:val="clear" w:color="auto" w:fill="D9D9D9"/>
          </w:tcPr>
          <w:p w14:paraId="1A2B6FBD" w14:textId="77777777" w:rsidR="00A12CBB" w:rsidRPr="0020744C" w:rsidRDefault="00A12CBB" w:rsidP="007F7690">
            <w:pPr>
              <w:rPr>
                <w:rFonts w:eastAsia="Times New Roman"/>
                <w:sz w:val="18"/>
                <w:szCs w:val="18"/>
              </w:rPr>
            </w:pPr>
            <w:r w:rsidRPr="0020744C">
              <w:rPr>
                <w:rFonts w:eastAsia="Times New Roman"/>
                <w:sz w:val="18"/>
                <w:szCs w:val="18"/>
              </w:rPr>
              <w:t>6v7</w:t>
            </w:r>
          </w:p>
        </w:tc>
      </w:tr>
      <w:tr w:rsidR="00A12CBB" w:rsidRPr="0020744C" w14:paraId="7A89F267" w14:textId="77777777" w:rsidTr="007F7690">
        <w:tc>
          <w:tcPr>
            <w:tcW w:w="737" w:type="dxa"/>
            <w:vMerge w:val="restart"/>
            <w:shd w:val="clear" w:color="auto" w:fill="auto"/>
          </w:tcPr>
          <w:p w14:paraId="7F1DF78C" w14:textId="77777777" w:rsidR="00A12CBB" w:rsidRPr="0020744C" w:rsidRDefault="00A12CBB" w:rsidP="007F7690">
            <w:pPr>
              <w:rPr>
                <w:rFonts w:eastAsia="Times New Roman"/>
                <w:sz w:val="18"/>
                <w:szCs w:val="18"/>
              </w:rPr>
            </w:pPr>
            <w:r w:rsidRPr="0020744C">
              <w:rPr>
                <w:rFonts w:eastAsia="Times New Roman"/>
                <w:sz w:val="18"/>
                <w:szCs w:val="18"/>
              </w:rPr>
              <w:t>12:30-1:00</w:t>
            </w:r>
          </w:p>
        </w:tc>
        <w:tc>
          <w:tcPr>
            <w:tcW w:w="803" w:type="dxa"/>
            <w:shd w:val="clear" w:color="auto" w:fill="auto"/>
          </w:tcPr>
          <w:p w14:paraId="3BAEA2A8"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3" w:type="dxa"/>
            <w:shd w:val="clear" w:color="auto" w:fill="auto"/>
          </w:tcPr>
          <w:p w14:paraId="35A2D6FB"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5" w:type="dxa"/>
            <w:shd w:val="clear" w:color="auto" w:fill="auto"/>
          </w:tcPr>
          <w:p w14:paraId="431E2DC1"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6" w:type="dxa"/>
            <w:shd w:val="clear" w:color="auto" w:fill="auto"/>
          </w:tcPr>
          <w:p w14:paraId="77CE2565"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7" w:type="dxa"/>
            <w:shd w:val="clear" w:color="auto" w:fill="auto"/>
          </w:tcPr>
          <w:p w14:paraId="3A7D7D31"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7" w:type="dxa"/>
            <w:shd w:val="clear" w:color="auto" w:fill="auto"/>
          </w:tcPr>
          <w:p w14:paraId="7B38910C"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7" w:type="dxa"/>
            <w:shd w:val="clear" w:color="auto" w:fill="auto"/>
          </w:tcPr>
          <w:p w14:paraId="442167CE"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7" w:type="dxa"/>
            <w:shd w:val="clear" w:color="auto" w:fill="auto"/>
          </w:tcPr>
          <w:p w14:paraId="509819C9"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8" w:type="dxa"/>
            <w:shd w:val="clear" w:color="auto" w:fill="auto"/>
          </w:tcPr>
          <w:p w14:paraId="76220696" w14:textId="77777777" w:rsidR="00A12CBB" w:rsidRPr="0020744C" w:rsidRDefault="00A12CBB" w:rsidP="007F7690">
            <w:pPr>
              <w:rPr>
                <w:rFonts w:eastAsia="Times New Roman"/>
                <w:sz w:val="18"/>
                <w:szCs w:val="18"/>
              </w:rPr>
            </w:pPr>
            <w:r w:rsidRPr="0020744C">
              <w:rPr>
                <w:rFonts w:eastAsia="Times New Roman"/>
                <w:sz w:val="18"/>
                <w:szCs w:val="18"/>
              </w:rPr>
              <w:t>6s</w:t>
            </w:r>
          </w:p>
        </w:tc>
        <w:tc>
          <w:tcPr>
            <w:tcW w:w="808" w:type="dxa"/>
            <w:shd w:val="clear" w:color="auto" w:fill="auto"/>
          </w:tcPr>
          <w:p w14:paraId="1263AF24" w14:textId="77777777" w:rsidR="00A12CBB" w:rsidRPr="0020744C" w:rsidRDefault="00A12CBB" w:rsidP="007F7690">
            <w:pPr>
              <w:rPr>
                <w:rFonts w:eastAsia="Times New Roman"/>
                <w:sz w:val="18"/>
                <w:szCs w:val="18"/>
              </w:rPr>
            </w:pPr>
            <w:r w:rsidRPr="0020744C">
              <w:rPr>
                <w:rFonts w:eastAsia="Times New Roman"/>
                <w:sz w:val="18"/>
                <w:szCs w:val="18"/>
              </w:rPr>
              <w:t>6s</w:t>
            </w:r>
          </w:p>
        </w:tc>
        <w:tc>
          <w:tcPr>
            <w:tcW w:w="808" w:type="dxa"/>
            <w:shd w:val="clear" w:color="auto" w:fill="auto"/>
          </w:tcPr>
          <w:p w14:paraId="1542BB4B" w14:textId="77777777" w:rsidR="00A12CBB" w:rsidRPr="0020744C" w:rsidRDefault="00A12CBB" w:rsidP="007F7690">
            <w:pPr>
              <w:rPr>
                <w:rFonts w:eastAsia="Times New Roman"/>
                <w:sz w:val="18"/>
                <w:szCs w:val="18"/>
              </w:rPr>
            </w:pPr>
            <w:r w:rsidRPr="0020744C">
              <w:rPr>
                <w:rFonts w:eastAsia="Times New Roman"/>
                <w:sz w:val="18"/>
                <w:szCs w:val="18"/>
              </w:rPr>
              <w:t>6s</w:t>
            </w:r>
          </w:p>
        </w:tc>
        <w:tc>
          <w:tcPr>
            <w:tcW w:w="808" w:type="dxa"/>
            <w:shd w:val="clear" w:color="auto" w:fill="auto"/>
          </w:tcPr>
          <w:p w14:paraId="3C17DD1A" w14:textId="77777777" w:rsidR="00A12CBB" w:rsidRPr="0020744C" w:rsidRDefault="00A12CBB" w:rsidP="007F7690">
            <w:pPr>
              <w:rPr>
                <w:rFonts w:eastAsia="Times New Roman"/>
                <w:sz w:val="18"/>
                <w:szCs w:val="18"/>
              </w:rPr>
            </w:pPr>
            <w:r w:rsidRPr="0020744C">
              <w:rPr>
                <w:rFonts w:eastAsia="Times New Roman"/>
                <w:sz w:val="18"/>
                <w:szCs w:val="18"/>
              </w:rPr>
              <w:t>6s</w:t>
            </w:r>
          </w:p>
        </w:tc>
      </w:tr>
      <w:tr w:rsidR="00A12CBB" w:rsidRPr="0020744C" w14:paraId="1F5882E7" w14:textId="77777777" w:rsidTr="007F7690">
        <w:tc>
          <w:tcPr>
            <w:tcW w:w="737" w:type="dxa"/>
            <w:vMerge/>
            <w:shd w:val="clear" w:color="auto" w:fill="auto"/>
          </w:tcPr>
          <w:p w14:paraId="19254FF5" w14:textId="77777777" w:rsidR="00A12CBB" w:rsidRPr="0020744C" w:rsidRDefault="00A12CBB" w:rsidP="007F7690">
            <w:pPr>
              <w:rPr>
                <w:rFonts w:eastAsia="Times New Roman"/>
                <w:sz w:val="18"/>
                <w:szCs w:val="18"/>
              </w:rPr>
            </w:pPr>
          </w:p>
        </w:tc>
        <w:tc>
          <w:tcPr>
            <w:tcW w:w="803" w:type="dxa"/>
            <w:shd w:val="clear" w:color="auto" w:fill="auto"/>
          </w:tcPr>
          <w:p w14:paraId="47792B44" w14:textId="77777777" w:rsidR="00A12CBB" w:rsidRPr="0020744C" w:rsidRDefault="00A12CBB" w:rsidP="007F7690">
            <w:pPr>
              <w:rPr>
                <w:rFonts w:eastAsia="Times New Roman"/>
                <w:sz w:val="18"/>
                <w:szCs w:val="18"/>
              </w:rPr>
            </w:pPr>
            <w:r w:rsidRPr="0020744C">
              <w:rPr>
                <w:rFonts w:eastAsia="Times New Roman"/>
                <w:sz w:val="18"/>
                <w:szCs w:val="18"/>
              </w:rPr>
              <w:t>1v4</w:t>
            </w:r>
          </w:p>
        </w:tc>
        <w:tc>
          <w:tcPr>
            <w:tcW w:w="803" w:type="dxa"/>
            <w:shd w:val="clear" w:color="auto" w:fill="auto"/>
          </w:tcPr>
          <w:p w14:paraId="0E7DB190" w14:textId="77777777" w:rsidR="00A12CBB" w:rsidRPr="0020744C" w:rsidRDefault="00A12CBB" w:rsidP="007F7690">
            <w:pPr>
              <w:rPr>
                <w:rFonts w:eastAsia="Times New Roman"/>
                <w:sz w:val="18"/>
                <w:szCs w:val="18"/>
              </w:rPr>
            </w:pPr>
            <w:r w:rsidRPr="0020744C">
              <w:rPr>
                <w:rFonts w:eastAsia="Times New Roman"/>
                <w:sz w:val="18"/>
                <w:szCs w:val="18"/>
              </w:rPr>
              <w:t>2v3</w:t>
            </w:r>
          </w:p>
        </w:tc>
        <w:tc>
          <w:tcPr>
            <w:tcW w:w="805" w:type="dxa"/>
            <w:shd w:val="clear" w:color="auto" w:fill="auto"/>
          </w:tcPr>
          <w:p w14:paraId="07119D55" w14:textId="77777777" w:rsidR="00A12CBB" w:rsidRPr="0020744C" w:rsidRDefault="00A12CBB" w:rsidP="007F7690">
            <w:pPr>
              <w:rPr>
                <w:rFonts w:eastAsia="Times New Roman"/>
                <w:sz w:val="18"/>
                <w:szCs w:val="18"/>
              </w:rPr>
            </w:pPr>
            <w:r w:rsidRPr="0020744C">
              <w:rPr>
                <w:rFonts w:eastAsia="Times New Roman"/>
                <w:sz w:val="18"/>
                <w:szCs w:val="18"/>
              </w:rPr>
              <w:t>5v8</w:t>
            </w:r>
          </w:p>
        </w:tc>
        <w:tc>
          <w:tcPr>
            <w:tcW w:w="806" w:type="dxa"/>
            <w:shd w:val="clear" w:color="auto" w:fill="auto"/>
          </w:tcPr>
          <w:p w14:paraId="49CD8C50" w14:textId="77777777" w:rsidR="00A12CBB" w:rsidRPr="0020744C" w:rsidRDefault="00A12CBB" w:rsidP="007F7690">
            <w:pPr>
              <w:rPr>
                <w:rFonts w:eastAsia="Times New Roman"/>
                <w:sz w:val="18"/>
                <w:szCs w:val="18"/>
              </w:rPr>
            </w:pPr>
            <w:r w:rsidRPr="0020744C">
              <w:rPr>
                <w:rFonts w:eastAsia="Times New Roman"/>
                <w:sz w:val="18"/>
                <w:szCs w:val="18"/>
              </w:rPr>
              <w:t>6v7</w:t>
            </w:r>
          </w:p>
        </w:tc>
        <w:tc>
          <w:tcPr>
            <w:tcW w:w="807" w:type="dxa"/>
            <w:shd w:val="clear" w:color="auto" w:fill="auto"/>
          </w:tcPr>
          <w:p w14:paraId="6D8CA902" w14:textId="77777777" w:rsidR="00A12CBB" w:rsidRPr="0020744C" w:rsidRDefault="00A12CBB" w:rsidP="007F7690">
            <w:pPr>
              <w:rPr>
                <w:rFonts w:eastAsia="Times New Roman"/>
                <w:sz w:val="18"/>
                <w:szCs w:val="18"/>
              </w:rPr>
            </w:pPr>
            <w:r w:rsidRPr="0020744C">
              <w:rPr>
                <w:rFonts w:eastAsia="Times New Roman"/>
                <w:sz w:val="18"/>
                <w:szCs w:val="18"/>
              </w:rPr>
              <w:t>1v4</w:t>
            </w:r>
          </w:p>
        </w:tc>
        <w:tc>
          <w:tcPr>
            <w:tcW w:w="807" w:type="dxa"/>
            <w:shd w:val="clear" w:color="auto" w:fill="auto"/>
          </w:tcPr>
          <w:p w14:paraId="483CAAA9" w14:textId="77777777" w:rsidR="00A12CBB" w:rsidRPr="0020744C" w:rsidRDefault="00A12CBB" w:rsidP="007F7690">
            <w:pPr>
              <w:rPr>
                <w:rFonts w:eastAsia="Times New Roman"/>
                <w:sz w:val="18"/>
                <w:szCs w:val="18"/>
              </w:rPr>
            </w:pPr>
            <w:r w:rsidRPr="0020744C">
              <w:rPr>
                <w:rFonts w:eastAsia="Times New Roman"/>
                <w:sz w:val="18"/>
                <w:szCs w:val="18"/>
              </w:rPr>
              <w:t>2v3</w:t>
            </w:r>
          </w:p>
        </w:tc>
        <w:tc>
          <w:tcPr>
            <w:tcW w:w="807" w:type="dxa"/>
            <w:shd w:val="clear" w:color="auto" w:fill="auto"/>
          </w:tcPr>
          <w:p w14:paraId="5A6BF5D3" w14:textId="77777777" w:rsidR="00A12CBB" w:rsidRPr="0020744C" w:rsidRDefault="00A12CBB" w:rsidP="007F7690">
            <w:pPr>
              <w:rPr>
                <w:rFonts w:eastAsia="Times New Roman"/>
                <w:sz w:val="18"/>
                <w:szCs w:val="18"/>
              </w:rPr>
            </w:pPr>
            <w:r w:rsidRPr="0020744C">
              <w:rPr>
                <w:rFonts w:eastAsia="Times New Roman"/>
                <w:sz w:val="18"/>
                <w:szCs w:val="18"/>
              </w:rPr>
              <w:t>5v8</w:t>
            </w:r>
          </w:p>
        </w:tc>
        <w:tc>
          <w:tcPr>
            <w:tcW w:w="807" w:type="dxa"/>
            <w:shd w:val="clear" w:color="auto" w:fill="auto"/>
          </w:tcPr>
          <w:p w14:paraId="7AC29716" w14:textId="77777777" w:rsidR="00A12CBB" w:rsidRPr="0020744C" w:rsidRDefault="00A12CBB" w:rsidP="007F7690">
            <w:pPr>
              <w:rPr>
                <w:rFonts w:eastAsia="Times New Roman"/>
                <w:sz w:val="18"/>
                <w:szCs w:val="18"/>
              </w:rPr>
            </w:pPr>
            <w:r w:rsidRPr="0020744C">
              <w:rPr>
                <w:rFonts w:eastAsia="Times New Roman"/>
                <w:sz w:val="18"/>
                <w:szCs w:val="18"/>
              </w:rPr>
              <w:t>6v7</w:t>
            </w:r>
          </w:p>
        </w:tc>
        <w:tc>
          <w:tcPr>
            <w:tcW w:w="808" w:type="dxa"/>
            <w:shd w:val="clear" w:color="auto" w:fill="auto"/>
          </w:tcPr>
          <w:p w14:paraId="162B155D" w14:textId="77777777" w:rsidR="00A12CBB" w:rsidRPr="0020744C" w:rsidRDefault="00A12CBB" w:rsidP="007F7690">
            <w:pPr>
              <w:rPr>
                <w:rFonts w:eastAsia="Times New Roman"/>
                <w:sz w:val="18"/>
                <w:szCs w:val="18"/>
              </w:rPr>
            </w:pPr>
            <w:r w:rsidRPr="0020744C">
              <w:rPr>
                <w:rFonts w:eastAsia="Times New Roman"/>
                <w:sz w:val="18"/>
                <w:szCs w:val="18"/>
              </w:rPr>
              <w:t>1v4</w:t>
            </w:r>
          </w:p>
        </w:tc>
        <w:tc>
          <w:tcPr>
            <w:tcW w:w="808" w:type="dxa"/>
            <w:shd w:val="clear" w:color="auto" w:fill="auto"/>
          </w:tcPr>
          <w:p w14:paraId="0DDF59B2" w14:textId="77777777" w:rsidR="00A12CBB" w:rsidRPr="0020744C" w:rsidRDefault="00A12CBB" w:rsidP="007F7690">
            <w:pPr>
              <w:rPr>
                <w:rFonts w:eastAsia="Times New Roman"/>
                <w:sz w:val="18"/>
                <w:szCs w:val="18"/>
              </w:rPr>
            </w:pPr>
            <w:r w:rsidRPr="0020744C">
              <w:rPr>
                <w:rFonts w:eastAsia="Times New Roman"/>
                <w:sz w:val="18"/>
                <w:szCs w:val="18"/>
              </w:rPr>
              <w:t>2v3</w:t>
            </w:r>
          </w:p>
        </w:tc>
        <w:tc>
          <w:tcPr>
            <w:tcW w:w="808" w:type="dxa"/>
            <w:shd w:val="clear" w:color="auto" w:fill="auto"/>
          </w:tcPr>
          <w:p w14:paraId="4C80AB06" w14:textId="77777777" w:rsidR="00A12CBB" w:rsidRPr="0020744C" w:rsidRDefault="00A12CBB" w:rsidP="007F7690">
            <w:pPr>
              <w:rPr>
                <w:rFonts w:eastAsia="Times New Roman"/>
                <w:sz w:val="18"/>
                <w:szCs w:val="18"/>
              </w:rPr>
            </w:pPr>
            <w:r w:rsidRPr="0020744C">
              <w:rPr>
                <w:rFonts w:eastAsia="Times New Roman"/>
                <w:sz w:val="18"/>
                <w:szCs w:val="18"/>
              </w:rPr>
              <w:t>5v8</w:t>
            </w:r>
          </w:p>
        </w:tc>
        <w:tc>
          <w:tcPr>
            <w:tcW w:w="808" w:type="dxa"/>
            <w:shd w:val="clear" w:color="auto" w:fill="auto"/>
          </w:tcPr>
          <w:p w14:paraId="7F2DE935" w14:textId="77777777" w:rsidR="00A12CBB" w:rsidRPr="0020744C" w:rsidRDefault="00A12CBB" w:rsidP="007F7690">
            <w:pPr>
              <w:rPr>
                <w:rFonts w:eastAsia="Times New Roman"/>
                <w:sz w:val="18"/>
                <w:szCs w:val="18"/>
              </w:rPr>
            </w:pPr>
            <w:r w:rsidRPr="0020744C">
              <w:rPr>
                <w:rFonts w:eastAsia="Times New Roman"/>
                <w:sz w:val="18"/>
                <w:szCs w:val="18"/>
              </w:rPr>
              <w:t>6v7</w:t>
            </w:r>
          </w:p>
        </w:tc>
      </w:tr>
      <w:tr w:rsidR="00A12CBB" w:rsidRPr="0020744C" w14:paraId="1BB3A469" w14:textId="77777777" w:rsidTr="007F7690">
        <w:tc>
          <w:tcPr>
            <w:tcW w:w="737" w:type="dxa"/>
            <w:vMerge w:val="restart"/>
            <w:shd w:val="clear" w:color="auto" w:fill="D9D9D9"/>
          </w:tcPr>
          <w:p w14:paraId="21A29A15" w14:textId="77777777" w:rsidR="00A12CBB" w:rsidRPr="0020744C" w:rsidRDefault="00A12CBB" w:rsidP="007F7690">
            <w:pPr>
              <w:rPr>
                <w:rFonts w:eastAsia="Times New Roman"/>
                <w:sz w:val="18"/>
                <w:szCs w:val="18"/>
              </w:rPr>
            </w:pPr>
            <w:r w:rsidRPr="0020744C">
              <w:rPr>
                <w:rFonts w:eastAsia="Times New Roman"/>
                <w:sz w:val="18"/>
                <w:szCs w:val="18"/>
              </w:rPr>
              <w:t>1:00-1:30</w:t>
            </w:r>
          </w:p>
        </w:tc>
        <w:tc>
          <w:tcPr>
            <w:tcW w:w="803" w:type="dxa"/>
            <w:shd w:val="clear" w:color="auto" w:fill="D9D9D9"/>
          </w:tcPr>
          <w:p w14:paraId="75FDDA03"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3" w:type="dxa"/>
            <w:shd w:val="clear" w:color="auto" w:fill="D9D9D9"/>
          </w:tcPr>
          <w:p w14:paraId="26A1A2BF"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5" w:type="dxa"/>
            <w:shd w:val="clear" w:color="auto" w:fill="D9D9D9"/>
          </w:tcPr>
          <w:p w14:paraId="21ED4464"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6" w:type="dxa"/>
            <w:shd w:val="clear" w:color="auto" w:fill="D9D9D9"/>
          </w:tcPr>
          <w:p w14:paraId="2665835A"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7" w:type="dxa"/>
            <w:shd w:val="clear" w:color="auto" w:fill="D9D9D9"/>
          </w:tcPr>
          <w:p w14:paraId="1F6CD110" w14:textId="77777777" w:rsidR="00A12CBB" w:rsidRPr="0020744C" w:rsidRDefault="00A12CBB" w:rsidP="007F7690">
            <w:pPr>
              <w:rPr>
                <w:rFonts w:eastAsia="Times New Roman"/>
                <w:sz w:val="18"/>
                <w:szCs w:val="18"/>
              </w:rPr>
            </w:pPr>
            <w:r w:rsidRPr="0020744C">
              <w:rPr>
                <w:rFonts w:eastAsia="Times New Roman"/>
                <w:sz w:val="18"/>
                <w:szCs w:val="18"/>
              </w:rPr>
              <w:t>2s</w:t>
            </w:r>
          </w:p>
        </w:tc>
        <w:tc>
          <w:tcPr>
            <w:tcW w:w="807" w:type="dxa"/>
            <w:shd w:val="clear" w:color="auto" w:fill="D9D9D9"/>
          </w:tcPr>
          <w:p w14:paraId="2C9D2396" w14:textId="77777777" w:rsidR="00A12CBB" w:rsidRPr="0020744C" w:rsidRDefault="00A12CBB" w:rsidP="007F7690">
            <w:pPr>
              <w:rPr>
                <w:rFonts w:eastAsia="Times New Roman"/>
                <w:szCs w:val="22"/>
              </w:rPr>
            </w:pPr>
            <w:r w:rsidRPr="0020744C">
              <w:rPr>
                <w:rFonts w:eastAsia="Times New Roman"/>
                <w:sz w:val="18"/>
                <w:szCs w:val="18"/>
              </w:rPr>
              <w:t>2s</w:t>
            </w:r>
          </w:p>
        </w:tc>
        <w:tc>
          <w:tcPr>
            <w:tcW w:w="807" w:type="dxa"/>
            <w:shd w:val="clear" w:color="auto" w:fill="D9D9D9"/>
          </w:tcPr>
          <w:p w14:paraId="236B03FE" w14:textId="77777777" w:rsidR="00A12CBB" w:rsidRPr="0020744C" w:rsidRDefault="00A12CBB" w:rsidP="007F7690">
            <w:pPr>
              <w:rPr>
                <w:rFonts w:eastAsia="Times New Roman"/>
                <w:szCs w:val="22"/>
              </w:rPr>
            </w:pPr>
            <w:r w:rsidRPr="0020744C">
              <w:rPr>
                <w:rFonts w:eastAsia="Times New Roman"/>
                <w:sz w:val="18"/>
                <w:szCs w:val="18"/>
              </w:rPr>
              <w:t>2s</w:t>
            </w:r>
          </w:p>
        </w:tc>
        <w:tc>
          <w:tcPr>
            <w:tcW w:w="807" w:type="dxa"/>
            <w:shd w:val="clear" w:color="auto" w:fill="D9D9D9"/>
          </w:tcPr>
          <w:p w14:paraId="5B84DA39" w14:textId="77777777" w:rsidR="00A12CBB" w:rsidRPr="0020744C" w:rsidRDefault="00A12CBB" w:rsidP="007F7690">
            <w:pPr>
              <w:rPr>
                <w:rFonts w:eastAsia="Times New Roman"/>
                <w:szCs w:val="22"/>
              </w:rPr>
            </w:pPr>
            <w:r w:rsidRPr="0020744C">
              <w:rPr>
                <w:rFonts w:eastAsia="Times New Roman"/>
                <w:sz w:val="18"/>
                <w:szCs w:val="18"/>
              </w:rPr>
              <w:t>2s</w:t>
            </w:r>
          </w:p>
        </w:tc>
        <w:tc>
          <w:tcPr>
            <w:tcW w:w="808" w:type="dxa"/>
            <w:shd w:val="clear" w:color="auto" w:fill="D9D9D9"/>
          </w:tcPr>
          <w:p w14:paraId="12B4AA55" w14:textId="77777777" w:rsidR="00A12CBB" w:rsidRPr="0020744C" w:rsidRDefault="00A12CBB" w:rsidP="007F7690">
            <w:pPr>
              <w:rPr>
                <w:rFonts w:eastAsia="Times New Roman"/>
                <w:sz w:val="18"/>
                <w:szCs w:val="18"/>
              </w:rPr>
            </w:pPr>
            <w:r w:rsidRPr="0020744C">
              <w:rPr>
                <w:rFonts w:eastAsia="Times New Roman"/>
                <w:sz w:val="18"/>
                <w:szCs w:val="18"/>
              </w:rPr>
              <w:t>3s</w:t>
            </w:r>
          </w:p>
        </w:tc>
        <w:tc>
          <w:tcPr>
            <w:tcW w:w="808" w:type="dxa"/>
            <w:shd w:val="clear" w:color="auto" w:fill="D9D9D9"/>
          </w:tcPr>
          <w:p w14:paraId="37F72864" w14:textId="77777777" w:rsidR="00A12CBB" w:rsidRPr="0020744C" w:rsidRDefault="00A12CBB" w:rsidP="007F7690">
            <w:pPr>
              <w:rPr>
                <w:rFonts w:eastAsia="Times New Roman"/>
                <w:sz w:val="18"/>
                <w:szCs w:val="18"/>
              </w:rPr>
            </w:pPr>
            <w:r w:rsidRPr="0020744C">
              <w:rPr>
                <w:rFonts w:eastAsia="Times New Roman"/>
                <w:sz w:val="18"/>
                <w:szCs w:val="18"/>
              </w:rPr>
              <w:t>3s</w:t>
            </w:r>
          </w:p>
        </w:tc>
        <w:tc>
          <w:tcPr>
            <w:tcW w:w="808" w:type="dxa"/>
            <w:shd w:val="clear" w:color="auto" w:fill="D9D9D9"/>
          </w:tcPr>
          <w:p w14:paraId="1FD54FEF" w14:textId="77777777" w:rsidR="00A12CBB" w:rsidRPr="0020744C" w:rsidRDefault="00A12CBB" w:rsidP="007F7690">
            <w:pPr>
              <w:rPr>
                <w:rFonts w:eastAsia="Times New Roman"/>
                <w:sz w:val="18"/>
                <w:szCs w:val="18"/>
              </w:rPr>
            </w:pPr>
            <w:r w:rsidRPr="0020744C">
              <w:rPr>
                <w:rFonts w:eastAsia="Times New Roman"/>
                <w:sz w:val="18"/>
                <w:szCs w:val="18"/>
              </w:rPr>
              <w:t>3s</w:t>
            </w:r>
          </w:p>
        </w:tc>
        <w:tc>
          <w:tcPr>
            <w:tcW w:w="808" w:type="dxa"/>
            <w:shd w:val="clear" w:color="auto" w:fill="D9D9D9"/>
          </w:tcPr>
          <w:p w14:paraId="556841DD" w14:textId="77777777" w:rsidR="00A12CBB" w:rsidRPr="0020744C" w:rsidRDefault="00A12CBB" w:rsidP="007F7690">
            <w:pPr>
              <w:rPr>
                <w:rFonts w:eastAsia="Times New Roman"/>
                <w:sz w:val="18"/>
                <w:szCs w:val="18"/>
              </w:rPr>
            </w:pPr>
            <w:r w:rsidRPr="0020744C">
              <w:rPr>
                <w:rFonts w:eastAsia="Times New Roman"/>
                <w:sz w:val="18"/>
                <w:szCs w:val="18"/>
              </w:rPr>
              <w:t>3s</w:t>
            </w:r>
          </w:p>
        </w:tc>
      </w:tr>
      <w:tr w:rsidR="00A12CBB" w:rsidRPr="0020744C" w14:paraId="777CB524" w14:textId="77777777" w:rsidTr="007F7690">
        <w:tc>
          <w:tcPr>
            <w:tcW w:w="737" w:type="dxa"/>
            <w:vMerge/>
            <w:shd w:val="clear" w:color="auto" w:fill="D9D9D9"/>
          </w:tcPr>
          <w:p w14:paraId="55B723EA" w14:textId="77777777" w:rsidR="00A12CBB" w:rsidRPr="0020744C" w:rsidRDefault="00A12CBB" w:rsidP="007F7690">
            <w:pPr>
              <w:rPr>
                <w:rFonts w:eastAsia="Times New Roman"/>
                <w:sz w:val="18"/>
                <w:szCs w:val="18"/>
              </w:rPr>
            </w:pPr>
          </w:p>
        </w:tc>
        <w:tc>
          <w:tcPr>
            <w:tcW w:w="803" w:type="dxa"/>
            <w:shd w:val="clear" w:color="auto" w:fill="D9D9D9"/>
          </w:tcPr>
          <w:p w14:paraId="6DE9A4B1" w14:textId="77777777" w:rsidR="00A12CBB" w:rsidRPr="0020744C" w:rsidRDefault="00A12CBB" w:rsidP="007F7690">
            <w:pPr>
              <w:rPr>
                <w:rFonts w:eastAsia="Times New Roman"/>
                <w:sz w:val="18"/>
                <w:szCs w:val="18"/>
              </w:rPr>
            </w:pPr>
            <w:r w:rsidRPr="0020744C">
              <w:rPr>
                <w:rFonts w:eastAsia="Times New Roman"/>
                <w:sz w:val="18"/>
                <w:szCs w:val="18"/>
              </w:rPr>
              <w:t>1v3</w:t>
            </w:r>
          </w:p>
        </w:tc>
        <w:tc>
          <w:tcPr>
            <w:tcW w:w="803" w:type="dxa"/>
            <w:shd w:val="clear" w:color="auto" w:fill="D9D9D9"/>
          </w:tcPr>
          <w:p w14:paraId="37600E97" w14:textId="77777777" w:rsidR="00A12CBB" w:rsidRPr="0020744C" w:rsidRDefault="00A12CBB" w:rsidP="007F7690">
            <w:pPr>
              <w:rPr>
                <w:rFonts w:eastAsia="Times New Roman"/>
                <w:sz w:val="18"/>
                <w:szCs w:val="18"/>
              </w:rPr>
            </w:pPr>
            <w:r w:rsidRPr="0020744C">
              <w:rPr>
                <w:rFonts w:eastAsia="Times New Roman"/>
                <w:sz w:val="18"/>
                <w:szCs w:val="18"/>
              </w:rPr>
              <w:t>2v4</w:t>
            </w:r>
          </w:p>
        </w:tc>
        <w:tc>
          <w:tcPr>
            <w:tcW w:w="805" w:type="dxa"/>
            <w:shd w:val="clear" w:color="auto" w:fill="D9D9D9"/>
          </w:tcPr>
          <w:p w14:paraId="7B1C8D18" w14:textId="77777777" w:rsidR="00A12CBB" w:rsidRPr="0020744C" w:rsidRDefault="00A12CBB" w:rsidP="007F7690">
            <w:pPr>
              <w:rPr>
                <w:rFonts w:eastAsia="Times New Roman"/>
                <w:sz w:val="18"/>
                <w:szCs w:val="18"/>
              </w:rPr>
            </w:pPr>
            <w:r w:rsidRPr="0020744C">
              <w:rPr>
                <w:rFonts w:eastAsia="Times New Roman"/>
                <w:sz w:val="18"/>
                <w:szCs w:val="18"/>
              </w:rPr>
              <w:t>5v7</w:t>
            </w:r>
          </w:p>
        </w:tc>
        <w:tc>
          <w:tcPr>
            <w:tcW w:w="806" w:type="dxa"/>
            <w:shd w:val="clear" w:color="auto" w:fill="D9D9D9"/>
          </w:tcPr>
          <w:p w14:paraId="115DD48C" w14:textId="77777777" w:rsidR="00A12CBB" w:rsidRPr="0020744C" w:rsidRDefault="00A12CBB" w:rsidP="007F7690">
            <w:pPr>
              <w:rPr>
                <w:rFonts w:eastAsia="Times New Roman"/>
                <w:sz w:val="18"/>
                <w:szCs w:val="18"/>
              </w:rPr>
            </w:pPr>
            <w:r w:rsidRPr="0020744C">
              <w:rPr>
                <w:rFonts w:eastAsia="Times New Roman"/>
                <w:sz w:val="18"/>
                <w:szCs w:val="18"/>
              </w:rPr>
              <w:t>6v8</w:t>
            </w:r>
          </w:p>
        </w:tc>
        <w:tc>
          <w:tcPr>
            <w:tcW w:w="807" w:type="dxa"/>
            <w:shd w:val="clear" w:color="auto" w:fill="D9D9D9"/>
          </w:tcPr>
          <w:p w14:paraId="57AFB807" w14:textId="77777777" w:rsidR="00A12CBB" w:rsidRPr="0020744C" w:rsidRDefault="00A12CBB" w:rsidP="007F7690">
            <w:pPr>
              <w:rPr>
                <w:rFonts w:eastAsia="Times New Roman"/>
                <w:sz w:val="18"/>
                <w:szCs w:val="18"/>
              </w:rPr>
            </w:pPr>
            <w:r w:rsidRPr="0020744C">
              <w:rPr>
                <w:rFonts w:eastAsia="Times New Roman"/>
                <w:sz w:val="18"/>
                <w:szCs w:val="18"/>
              </w:rPr>
              <w:t>1v3</w:t>
            </w:r>
          </w:p>
        </w:tc>
        <w:tc>
          <w:tcPr>
            <w:tcW w:w="807" w:type="dxa"/>
            <w:shd w:val="clear" w:color="auto" w:fill="D9D9D9"/>
          </w:tcPr>
          <w:p w14:paraId="0B33D517" w14:textId="77777777" w:rsidR="00A12CBB" w:rsidRPr="0020744C" w:rsidRDefault="00A12CBB" w:rsidP="007F7690">
            <w:pPr>
              <w:rPr>
                <w:rFonts w:eastAsia="Times New Roman"/>
                <w:sz w:val="18"/>
                <w:szCs w:val="18"/>
              </w:rPr>
            </w:pPr>
            <w:r w:rsidRPr="0020744C">
              <w:rPr>
                <w:rFonts w:eastAsia="Times New Roman"/>
                <w:sz w:val="18"/>
                <w:szCs w:val="18"/>
              </w:rPr>
              <w:t>2v4</w:t>
            </w:r>
          </w:p>
        </w:tc>
        <w:tc>
          <w:tcPr>
            <w:tcW w:w="807" w:type="dxa"/>
            <w:shd w:val="clear" w:color="auto" w:fill="D9D9D9"/>
          </w:tcPr>
          <w:p w14:paraId="5E828016" w14:textId="77777777" w:rsidR="00A12CBB" w:rsidRPr="0020744C" w:rsidRDefault="00A12CBB" w:rsidP="007F7690">
            <w:pPr>
              <w:rPr>
                <w:rFonts w:eastAsia="Times New Roman"/>
                <w:sz w:val="18"/>
                <w:szCs w:val="18"/>
              </w:rPr>
            </w:pPr>
            <w:r w:rsidRPr="0020744C">
              <w:rPr>
                <w:rFonts w:eastAsia="Times New Roman"/>
                <w:sz w:val="18"/>
                <w:szCs w:val="18"/>
              </w:rPr>
              <w:t>5v7</w:t>
            </w:r>
          </w:p>
        </w:tc>
        <w:tc>
          <w:tcPr>
            <w:tcW w:w="807" w:type="dxa"/>
            <w:shd w:val="clear" w:color="auto" w:fill="D9D9D9"/>
          </w:tcPr>
          <w:p w14:paraId="4F78B6B1" w14:textId="77777777" w:rsidR="00A12CBB" w:rsidRPr="0020744C" w:rsidRDefault="00A12CBB" w:rsidP="007F7690">
            <w:pPr>
              <w:rPr>
                <w:rFonts w:eastAsia="Times New Roman"/>
                <w:sz w:val="18"/>
                <w:szCs w:val="18"/>
              </w:rPr>
            </w:pPr>
            <w:r w:rsidRPr="0020744C">
              <w:rPr>
                <w:rFonts w:eastAsia="Times New Roman"/>
                <w:sz w:val="18"/>
                <w:szCs w:val="18"/>
              </w:rPr>
              <w:t>6v8</w:t>
            </w:r>
          </w:p>
        </w:tc>
        <w:tc>
          <w:tcPr>
            <w:tcW w:w="808" w:type="dxa"/>
            <w:shd w:val="clear" w:color="auto" w:fill="D9D9D9"/>
          </w:tcPr>
          <w:p w14:paraId="650570F3" w14:textId="77777777" w:rsidR="00A12CBB" w:rsidRPr="0020744C" w:rsidRDefault="00A12CBB" w:rsidP="007F7690">
            <w:pPr>
              <w:rPr>
                <w:rFonts w:eastAsia="Times New Roman"/>
                <w:sz w:val="18"/>
                <w:szCs w:val="18"/>
              </w:rPr>
            </w:pPr>
            <w:r w:rsidRPr="0020744C">
              <w:rPr>
                <w:rFonts w:eastAsia="Times New Roman"/>
                <w:sz w:val="18"/>
                <w:szCs w:val="18"/>
              </w:rPr>
              <w:t>1v3</w:t>
            </w:r>
          </w:p>
        </w:tc>
        <w:tc>
          <w:tcPr>
            <w:tcW w:w="808" w:type="dxa"/>
            <w:shd w:val="clear" w:color="auto" w:fill="D9D9D9"/>
          </w:tcPr>
          <w:p w14:paraId="1CCB1384" w14:textId="77777777" w:rsidR="00A12CBB" w:rsidRPr="0020744C" w:rsidRDefault="00A12CBB" w:rsidP="007F7690">
            <w:pPr>
              <w:rPr>
                <w:rFonts w:eastAsia="Times New Roman"/>
                <w:sz w:val="18"/>
                <w:szCs w:val="18"/>
              </w:rPr>
            </w:pPr>
            <w:r w:rsidRPr="0020744C">
              <w:rPr>
                <w:rFonts w:eastAsia="Times New Roman"/>
                <w:sz w:val="18"/>
                <w:szCs w:val="18"/>
              </w:rPr>
              <w:t>2v4</w:t>
            </w:r>
          </w:p>
        </w:tc>
        <w:tc>
          <w:tcPr>
            <w:tcW w:w="808" w:type="dxa"/>
            <w:shd w:val="clear" w:color="auto" w:fill="D9D9D9"/>
          </w:tcPr>
          <w:p w14:paraId="35B85E62" w14:textId="77777777" w:rsidR="00A12CBB" w:rsidRPr="0020744C" w:rsidRDefault="00A12CBB" w:rsidP="007F7690">
            <w:pPr>
              <w:rPr>
                <w:rFonts w:eastAsia="Times New Roman"/>
                <w:sz w:val="18"/>
                <w:szCs w:val="18"/>
              </w:rPr>
            </w:pPr>
            <w:r w:rsidRPr="0020744C">
              <w:rPr>
                <w:rFonts w:eastAsia="Times New Roman"/>
                <w:sz w:val="18"/>
                <w:szCs w:val="18"/>
              </w:rPr>
              <w:t>5v7</w:t>
            </w:r>
          </w:p>
        </w:tc>
        <w:tc>
          <w:tcPr>
            <w:tcW w:w="808" w:type="dxa"/>
            <w:shd w:val="clear" w:color="auto" w:fill="D9D9D9"/>
          </w:tcPr>
          <w:p w14:paraId="7D09AE9D" w14:textId="77777777" w:rsidR="00A12CBB" w:rsidRPr="0020744C" w:rsidRDefault="00A12CBB" w:rsidP="007F7690">
            <w:pPr>
              <w:rPr>
                <w:rFonts w:eastAsia="Times New Roman"/>
                <w:sz w:val="18"/>
                <w:szCs w:val="18"/>
              </w:rPr>
            </w:pPr>
            <w:r w:rsidRPr="0020744C">
              <w:rPr>
                <w:rFonts w:eastAsia="Times New Roman"/>
                <w:sz w:val="18"/>
                <w:szCs w:val="18"/>
              </w:rPr>
              <w:t>6v8</w:t>
            </w:r>
          </w:p>
        </w:tc>
      </w:tr>
      <w:tr w:rsidR="00A12CBB" w:rsidRPr="0020744C" w14:paraId="149906D9" w14:textId="77777777" w:rsidTr="007F7690">
        <w:tc>
          <w:tcPr>
            <w:tcW w:w="737" w:type="dxa"/>
            <w:vMerge w:val="restart"/>
            <w:shd w:val="clear" w:color="auto" w:fill="auto"/>
          </w:tcPr>
          <w:p w14:paraId="063E2CE1" w14:textId="77777777" w:rsidR="00A12CBB" w:rsidRPr="0020744C" w:rsidRDefault="00A12CBB" w:rsidP="007F7690">
            <w:pPr>
              <w:rPr>
                <w:rFonts w:eastAsia="Times New Roman"/>
                <w:sz w:val="18"/>
                <w:szCs w:val="18"/>
              </w:rPr>
            </w:pPr>
            <w:r w:rsidRPr="0020744C">
              <w:rPr>
                <w:rFonts w:eastAsia="Times New Roman"/>
                <w:sz w:val="18"/>
                <w:szCs w:val="18"/>
              </w:rPr>
              <w:t>1:30-2:00</w:t>
            </w:r>
          </w:p>
        </w:tc>
        <w:tc>
          <w:tcPr>
            <w:tcW w:w="803" w:type="dxa"/>
            <w:shd w:val="clear" w:color="auto" w:fill="auto"/>
          </w:tcPr>
          <w:p w14:paraId="1A4C5E86"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3" w:type="dxa"/>
            <w:shd w:val="clear" w:color="auto" w:fill="auto"/>
          </w:tcPr>
          <w:p w14:paraId="7ED309A7"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5" w:type="dxa"/>
            <w:shd w:val="clear" w:color="auto" w:fill="auto"/>
          </w:tcPr>
          <w:p w14:paraId="012636BF"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6" w:type="dxa"/>
            <w:shd w:val="clear" w:color="auto" w:fill="auto"/>
          </w:tcPr>
          <w:p w14:paraId="320EE03B"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7" w:type="dxa"/>
            <w:shd w:val="clear" w:color="auto" w:fill="auto"/>
          </w:tcPr>
          <w:p w14:paraId="7FBCFCAA"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7" w:type="dxa"/>
            <w:shd w:val="clear" w:color="auto" w:fill="auto"/>
          </w:tcPr>
          <w:p w14:paraId="10360B2C"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7" w:type="dxa"/>
            <w:shd w:val="clear" w:color="auto" w:fill="auto"/>
          </w:tcPr>
          <w:p w14:paraId="0457472B"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7" w:type="dxa"/>
            <w:shd w:val="clear" w:color="auto" w:fill="auto"/>
          </w:tcPr>
          <w:p w14:paraId="2351E83B"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8" w:type="dxa"/>
            <w:shd w:val="clear" w:color="auto" w:fill="auto"/>
          </w:tcPr>
          <w:p w14:paraId="1846EE56" w14:textId="77777777" w:rsidR="00A12CBB" w:rsidRPr="0020744C" w:rsidRDefault="00A12CBB" w:rsidP="007F7690">
            <w:pPr>
              <w:rPr>
                <w:rFonts w:eastAsia="Times New Roman"/>
                <w:sz w:val="18"/>
                <w:szCs w:val="18"/>
              </w:rPr>
            </w:pPr>
            <w:r w:rsidRPr="0020744C">
              <w:rPr>
                <w:rFonts w:eastAsia="Times New Roman"/>
                <w:sz w:val="18"/>
                <w:szCs w:val="18"/>
              </w:rPr>
              <w:t>6s</w:t>
            </w:r>
          </w:p>
        </w:tc>
        <w:tc>
          <w:tcPr>
            <w:tcW w:w="808" w:type="dxa"/>
            <w:shd w:val="clear" w:color="auto" w:fill="auto"/>
          </w:tcPr>
          <w:p w14:paraId="743216FB" w14:textId="77777777" w:rsidR="00A12CBB" w:rsidRPr="0020744C" w:rsidRDefault="00A12CBB" w:rsidP="007F7690">
            <w:pPr>
              <w:rPr>
                <w:rFonts w:eastAsia="Times New Roman"/>
                <w:sz w:val="18"/>
                <w:szCs w:val="18"/>
              </w:rPr>
            </w:pPr>
            <w:r w:rsidRPr="0020744C">
              <w:rPr>
                <w:rFonts w:eastAsia="Times New Roman"/>
                <w:sz w:val="18"/>
                <w:szCs w:val="18"/>
              </w:rPr>
              <w:t>6s</w:t>
            </w:r>
          </w:p>
        </w:tc>
        <w:tc>
          <w:tcPr>
            <w:tcW w:w="808" w:type="dxa"/>
            <w:shd w:val="clear" w:color="auto" w:fill="auto"/>
          </w:tcPr>
          <w:p w14:paraId="40A88ECC" w14:textId="77777777" w:rsidR="00A12CBB" w:rsidRPr="0020744C" w:rsidRDefault="00A12CBB" w:rsidP="007F7690">
            <w:pPr>
              <w:rPr>
                <w:rFonts w:eastAsia="Times New Roman"/>
                <w:sz w:val="18"/>
                <w:szCs w:val="18"/>
              </w:rPr>
            </w:pPr>
            <w:r w:rsidRPr="0020744C">
              <w:rPr>
                <w:rFonts w:eastAsia="Times New Roman"/>
                <w:sz w:val="18"/>
                <w:szCs w:val="18"/>
              </w:rPr>
              <w:t>6s</w:t>
            </w:r>
          </w:p>
        </w:tc>
        <w:tc>
          <w:tcPr>
            <w:tcW w:w="808" w:type="dxa"/>
            <w:shd w:val="clear" w:color="auto" w:fill="auto"/>
          </w:tcPr>
          <w:p w14:paraId="1D7B0C71" w14:textId="77777777" w:rsidR="00A12CBB" w:rsidRPr="0020744C" w:rsidRDefault="00A12CBB" w:rsidP="007F7690">
            <w:pPr>
              <w:rPr>
                <w:rFonts w:eastAsia="Times New Roman"/>
                <w:sz w:val="18"/>
                <w:szCs w:val="18"/>
              </w:rPr>
            </w:pPr>
            <w:r w:rsidRPr="0020744C">
              <w:rPr>
                <w:rFonts w:eastAsia="Times New Roman"/>
                <w:sz w:val="18"/>
                <w:szCs w:val="18"/>
              </w:rPr>
              <w:t>6s</w:t>
            </w:r>
          </w:p>
        </w:tc>
      </w:tr>
      <w:tr w:rsidR="00A12CBB" w:rsidRPr="0020744C" w14:paraId="061F74E1" w14:textId="77777777" w:rsidTr="007F7690">
        <w:tc>
          <w:tcPr>
            <w:tcW w:w="737" w:type="dxa"/>
            <w:vMerge/>
            <w:shd w:val="clear" w:color="auto" w:fill="auto"/>
          </w:tcPr>
          <w:p w14:paraId="4DA8645C" w14:textId="77777777" w:rsidR="00A12CBB" w:rsidRPr="0020744C" w:rsidRDefault="00A12CBB" w:rsidP="007F7690">
            <w:pPr>
              <w:rPr>
                <w:rFonts w:eastAsia="Times New Roman"/>
                <w:sz w:val="18"/>
                <w:szCs w:val="18"/>
              </w:rPr>
            </w:pPr>
          </w:p>
        </w:tc>
        <w:tc>
          <w:tcPr>
            <w:tcW w:w="803" w:type="dxa"/>
            <w:shd w:val="clear" w:color="auto" w:fill="auto"/>
          </w:tcPr>
          <w:p w14:paraId="501EF9BC" w14:textId="77777777" w:rsidR="00A12CBB" w:rsidRPr="0020744C" w:rsidRDefault="00A12CBB" w:rsidP="007F7690">
            <w:pPr>
              <w:rPr>
                <w:rFonts w:eastAsia="Times New Roman"/>
                <w:sz w:val="18"/>
                <w:szCs w:val="18"/>
              </w:rPr>
            </w:pPr>
            <w:r w:rsidRPr="0020744C">
              <w:rPr>
                <w:rFonts w:eastAsia="Times New Roman"/>
                <w:sz w:val="18"/>
                <w:szCs w:val="18"/>
              </w:rPr>
              <w:t>1v3</w:t>
            </w:r>
          </w:p>
        </w:tc>
        <w:tc>
          <w:tcPr>
            <w:tcW w:w="803" w:type="dxa"/>
            <w:shd w:val="clear" w:color="auto" w:fill="auto"/>
          </w:tcPr>
          <w:p w14:paraId="4F5F72BE" w14:textId="77777777" w:rsidR="00A12CBB" w:rsidRPr="0020744C" w:rsidRDefault="00A12CBB" w:rsidP="007F7690">
            <w:pPr>
              <w:rPr>
                <w:rFonts w:eastAsia="Times New Roman"/>
                <w:sz w:val="18"/>
                <w:szCs w:val="18"/>
              </w:rPr>
            </w:pPr>
            <w:r w:rsidRPr="0020744C">
              <w:rPr>
                <w:rFonts w:eastAsia="Times New Roman"/>
                <w:sz w:val="18"/>
                <w:szCs w:val="18"/>
              </w:rPr>
              <w:t>2v4</w:t>
            </w:r>
          </w:p>
        </w:tc>
        <w:tc>
          <w:tcPr>
            <w:tcW w:w="805" w:type="dxa"/>
            <w:shd w:val="clear" w:color="auto" w:fill="auto"/>
          </w:tcPr>
          <w:p w14:paraId="1BC1CDE0" w14:textId="77777777" w:rsidR="00A12CBB" w:rsidRPr="0020744C" w:rsidRDefault="00A12CBB" w:rsidP="007F7690">
            <w:pPr>
              <w:rPr>
                <w:rFonts w:eastAsia="Times New Roman"/>
                <w:sz w:val="18"/>
                <w:szCs w:val="18"/>
              </w:rPr>
            </w:pPr>
            <w:r w:rsidRPr="0020744C">
              <w:rPr>
                <w:rFonts w:eastAsia="Times New Roman"/>
                <w:sz w:val="18"/>
                <w:szCs w:val="18"/>
              </w:rPr>
              <w:t>5v7</w:t>
            </w:r>
          </w:p>
        </w:tc>
        <w:tc>
          <w:tcPr>
            <w:tcW w:w="806" w:type="dxa"/>
            <w:shd w:val="clear" w:color="auto" w:fill="auto"/>
          </w:tcPr>
          <w:p w14:paraId="7503BE99" w14:textId="77777777" w:rsidR="00A12CBB" w:rsidRPr="0020744C" w:rsidRDefault="00A12CBB" w:rsidP="007F7690">
            <w:pPr>
              <w:rPr>
                <w:rFonts w:eastAsia="Times New Roman"/>
                <w:sz w:val="18"/>
                <w:szCs w:val="18"/>
              </w:rPr>
            </w:pPr>
            <w:r w:rsidRPr="0020744C">
              <w:rPr>
                <w:rFonts w:eastAsia="Times New Roman"/>
                <w:sz w:val="18"/>
                <w:szCs w:val="18"/>
              </w:rPr>
              <w:t>6v8</w:t>
            </w:r>
          </w:p>
        </w:tc>
        <w:tc>
          <w:tcPr>
            <w:tcW w:w="807" w:type="dxa"/>
            <w:shd w:val="clear" w:color="auto" w:fill="auto"/>
          </w:tcPr>
          <w:p w14:paraId="2BB3E493" w14:textId="77777777" w:rsidR="00A12CBB" w:rsidRPr="0020744C" w:rsidRDefault="00A12CBB" w:rsidP="007F7690">
            <w:pPr>
              <w:rPr>
                <w:rFonts w:eastAsia="Times New Roman"/>
                <w:sz w:val="18"/>
                <w:szCs w:val="18"/>
              </w:rPr>
            </w:pPr>
            <w:r w:rsidRPr="0020744C">
              <w:rPr>
                <w:rFonts w:eastAsia="Times New Roman"/>
                <w:sz w:val="18"/>
                <w:szCs w:val="18"/>
              </w:rPr>
              <w:t>1v3</w:t>
            </w:r>
          </w:p>
        </w:tc>
        <w:tc>
          <w:tcPr>
            <w:tcW w:w="807" w:type="dxa"/>
            <w:shd w:val="clear" w:color="auto" w:fill="auto"/>
          </w:tcPr>
          <w:p w14:paraId="2F54B1F2" w14:textId="77777777" w:rsidR="00A12CBB" w:rsidRPr="0020744C" w:rsidRDefault="00A12CBB" w:rsidP="007F7690">
            <w:pPr>
              <w:rPr>
                <w:rFonts w:eastAsia="Times New Roman"/>
                <w:sz w:val="18"/>
                <w:szCs w:val="18"/>
              </w:rPr>
            </w:pPr>
            <w:r w:rsidRPr="0020744C">
              <w:rPr>
                <w:rFonts w:eastAsia="Times New Roman"/>
                <w:sz w:val="18"/>
                <w:szCs w:val="18"/>
              </w:rPr>
              <w:t>2v4</w:t>
            </w:r>
          </w:p>
        </w:tc>
        <w:tc>
          <w:tcPr>
            <w:tcW w:w="807" w:type="dxa"/>
            <w:shd w:val="clear" w:color="auto" w:fill="auto"/>
          </w:tcPr>
          <w:p w14:paraId="5F3B62E2" w14:textId="77777777" w:rsidR="00A12CBB" w:rsidRPr="0020744C" w:rsidRDefault="00A12CBB" w:rsidP="007F7690">
            <w:pPr>
              <w:rPr>
                <w:rFonts w:eastAsia="Times New Roman"/>
                <w:sz w:val="18"/>
                <w:szCs w:val="18"/>
              </w:rPr>
            </w:pPr>
            <w:r w:rsidRPr="0020744C">
              <w:rPr>
                <w:rFonts w:eastAsia="Times New Roman"/>
                <w:sz w:val="18"/>
                <w:szCs w:val="18"/>
              </w:rPr>
              <w:t>5v7</w:t>
            </w:r>
          </w:p>
        </w:tc>
        <w:tc>
          <w:tcPr>
            <w:tcW w:w="807" w:type="dxa"/>
            <w:shd w:val="clear" w:color="auto" w:fill="auto"/>
          </w:tcPr>
          <w:p w14:paraId="044D6D5E" w14:textId="77777777" w:rsidR="00A12CBB" w:rsidRPr="0020744C" w:rsidRDefault="00A12CBB" w:rsidP="007F7690">
            <w:pPr>
              <w:rPr>
                <w:rFonts w:eastAsia="Times New Roman"/>
                <w:sz w:val="18"/>
                <w:szCs w:val="18"/>
              </w:rPr>
            </w:pPr>
            <w:r w:rsidRPr="0020744C">
              <w:rPr>
                <w:rFonts w:eastAsia="Times New Roman"/>
                <w:sz w:val="18"/>
                <w:szCs w:val="18"/>
              </w:rPr>
              <w:t>6v8</w:t>
            </w:r>
          </w:p>
        </w:tc>
        <w:tc>
          <w:tcPr>
            <w:tcW w:w="808" w:type="dxa"/>
            <w:shd w:val="clear" w:color="auto" w:fill="auto"/>
          </w:tcPr>
          <w:p w14:paraId="29696CE4" w14:textId="77777777" w:rsidR="00A12CBB" w:rsidRPr="0020744C" w:rsidRDefault="00A12CBB" w:rsidP="007F7690">
            <w:pPr>
              <w:rPr>
                <w:rFonts w:eastAsia="Times New Roman"/>
                <w:sz w:val="18"/>
                <w:szCs w:val="18"/>
              </w:rPr>
            </w:pPr>
            <w:r w:rsidRPr="0020744C">
              <w:rPr>
                <w:rFonts w:eastAsia="Times New Roman"/>
                <w:sz w:val="18"/>
                <w:szCs w:val="18"/>
              </w:rPr>
              <w:t>1v3</w:t>
            </w:r>
          </w:p>
        </w:tc>
        <w:tc>
          <w:tcPr>
            <w:tcW w:w="808" w:type="dxa"/>
            <w:shd w:val="clear" w:color="auto" w:fill="auto"/>
          </w:tcPr>
          <w:p w14:paraId="4C833414" w14:textId="77777777" w:rsidR="00A12CBB" w:rsidRPr="0020744C" w:rsidRDefault="00A12CBB" w:rsidP="007F7690">
            <w:pPr>
              <w:rPr>
                <w:rFonts w:eastAsia="Times New Roman"/>
                <w:sz w:val="18"/>
                <w:szCs w:val="18"/>
              </w:rPr>
            </w:pPr>
            <w:r w:rsidRPr="0020744C">
              <w:rPr>
                <w:rFonts w:eastAsia="Times New Roman"/>
                <w:sz w:val="18"/>
                <w:szCs w:val="18"/>
              </w:rPr>
              <w:t>2v4</w:t>
            </w:r>
          </w:p>
        </w:tc>
        <w:tc>
          <w:tcPr>
            <w:tcW w:w="808" w:type="dxa"/>
            <w:shd w:val="clear" w:color="auto" w:fill="auto"/>
          </w:tcPr>
          <w:p w14:paraId="6071C785" w14:textId="77777777" w:rsidR="00A12CBB" w:rsidRPr="0020744C" w:rsidRDefault="00A12CBB" w:rsidP="007F7690">
            <w:pPr>
              <w:rPr>
                <w:rFonts w:eastAsia="Times New Roman"/>
                <w:sz w:val="18"/>
                <w:szCs w:val="18"/>
              </w:rPr>
            </w:pPr>
            <w:r w:rsidRPr="0020744C">
              <w:rPr>
                <w:rFonts w:eastAsia="Times New Roman"/>
                <w:sz w:val="18"/>
                <w:szCs w:val="18"/>
              </w:rPr>
              <w:t>5v7</w:t>
            </w:r>
          </w:p>
        </w:tc>
        <w:tc>
          <w:tcPr>
            <w:tcW w:w="808" w:type="dxa"/>
            <w:shd w:val="clear" w:color="auto" w:fill="auto"/>
          </w:tcPr>
          <w:p w14:paraId="08001482" w14:textId="77777777" w:rsidR="00A12CBB" w:rsidRPr="0020744C" w:rsidRDefault="00A12CBB" w:rsidP="007F7690">
            <w:pPr>
              <w:rPr>
                <w:rFonts w:eastAsia="Times New Roman"/>
                <w:sz w:val="18"/>
                <w:szCs w:val="18"/>
              </w:rPr>
            </w:pPr>
            <w:r w:rsidRPr="0020744C">
              <w:rPr>
                <w:rFonts w:eastAsia="Times New Roman"/>
                <w:sz w:val="18"/>
                <w:szCs w:val="18"/>
              </w:rPr>
              <w:t>6v8</w:t>
            </w:r>
          </w:p>
        </w:tc>
      </w:tr>
      <w:tr w:rsidR="00A12CBB" w:rsidRPr="0020744C" w14:paraId="37A03DCC" w14:textId="77777777" w:rsidTr="007F7690">
        <w:tc>
          <w:tcPr>
            <w:tcW w:w="737" w:type="dxa"/>
            <w:vMerge w:val="restart"/>
            <w:shd w:val="clear" w:color="auto" w:fill="D9D9D9"/>
          </w:tcPr>
          <w:p w14:paraId="7FD3914F" w14:textId="77777777" w:rsidR="00A12CBB" w:rsidRPr="0020744C" w:rsidRDefault="00A12CBB" w:rsidP="007F7690">
            <w:pPr>
              <w:rPr>
                <w:rFonts w:eastAsia="Times New Roman"/>
                <w:sz w:val="18"/>
                <w:szCs w:val="18"/>
              </w:rPr>
            </w:pPr>
            <w:r w:rsidRPr="0020744C">
              <w:rPr>
                <w:rFonts w:eastAsia="Times New Roman"/>
                <w:sz w:val="18"/>
                <w:szCs w:val="18"/>
              </w:rPr>
              <w:t>2:00-2:30</w:t>
            </w:r>
          </w:p>
        </w:tc>
        <w:tc>
          <w:tcPr>
            <w:tcW w:w="803" w:type="dxa"/>
            <w:shd w:val="clear" w:color="auto" w:fill="D9D9D9"/>
          </w:tcPr>
          <w:p w14:paraId="727A7F07"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3" w:type="dxa"/>
            <w:shd w:val="clear" w:color="auto" w:fill="D9D9D9"/>
          </w:tcPr>
          <w:p w14:paraId="60682F25"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5" w:type="dxa"/>
            <w:shd w:val="clear" w:color="auto" w:fill="D9D9D9"/>
          </w:tcPr>
          <w:p w14:paraId="17E5852C"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6" w:type="dxa"/>
            <w:shd w:val="clear" w:color="auto" w:fill="D9D9D9"/>
          </w:tcPr>
          <w:p w14:paraId="5B329D95" w14:textId="77777777" w:rsidR="00A12CBB" w:rsidRPr="0020744C" w:rsidRDefault="00A12CBB" w:rsidP="007F7690">
            <w:pPr>
              <w:rPr>
                <w:rFonts w:eastAsia="Times New Roman"/>
                <w:sz w:val="18"/>
                <w:szCs w:val="18"/>
              </w:rPr>
            </w:pPr>
            <w:r w:rsidRPr="0020744C">
              <w:rPr>
                <w:rFonts w:eastAsia="Times New Roman"/>
                <w:sz w:val="18"/>
                <w:szCs w:val="18"/>
              </w:rPr>
              <w:t>1s</w:t>
            </w:r>
          </w:p>
        </w:tc>
        <w:tc>
          <w:tcPr>
            <w:tcW w:w="807" w:type="dxa"/>
            <w:shd w:val="clear" w:color="auto" w:fill="D9D9D9"/>
          </w:tcPr>
          <w:p w14:paraId="3FD44A99" w14:textId="77777777" w:rsidR="00A12CBB" w:rsidRPr="0020744C" w:rsidRDefault="00A12CBB" w:rsidP="007F7690">
            <w:pPr>
              <w:rPr>
                <w:rFonts w:eastAsia="Times New Roman"/>
                <w:sz w:val="18"/>
                <w:szCs w:val="18"/>
              </w:rPr>
            </w:pPr>
            <w:r w:rsidRPr="0020744C">
              <w:rPr>
                <w:rFonts w:eastAsia="Times New Roman"/>
                <w:sz w:val="18"/>
                <w:szCs w:val="18"/>
              </w:rPr>
              <w:t>2s</w:t>
            </w:r>
          </w:p>
        </w:tc>
        <w:tc>
          <w:tcPr>
            <w:tcW w:w="807" w:type="dxa"/>
            <w:shd w:val="clear" w:color="auto" w:fill="D9D9D9"/>
          </w:tcPr>
          <w:p w14:paraId="4E3EB7E2" w14:textId="77777777" w:rsidR="00A12CBB" w:rsidRPr="0020744C" w:rsidRDefault="00A12CBB" w:rsidP="007F7690">
            <w:pPr>
              <w:rPr>
                <w:rFonts w:eastAsia="Times New Roman"/>
                <w:szCs w:val="22"/>
              </w:rPr>
            </w:pPr>
            <w:r w:rsidRPr="0020744C">
              <w:rPr>
                <w:rFonts w:eastAsia="Times New Roman"/>
                <w:sz w:val="18"/>
                <w:szCs w:val="18"/>
              </w:rPr>
              <w:t>2s</w:t>
            </w:r>
          </w:p>
        </w:tc>
        <w:tc>
          <w:tcPr>
            <w:tcW w:w="807" w:type="dxa"/>
            <w:shd w:val="clear" w:color="auto" w:fill="D9D9D9"/>
          </w:tcPr>
          <w:p w14:paraId="57212CF2" w14:textId="77777777" w:rsidR="00A12CBB" w:rsidRPr="0020744C" w:rsidRDefault="00A12CBB" w:rsidP="007F7690">
            <w:pPr>
              <w:rPr>
                <w:rFonts w:eastAsia="Times New Roman"/>
                <w:szCs w:val="22"/>
              </w:rPr>
            </w:pPr>
            <w:r w:rsidRPr="0020744C">
              <w:rPr>
                <w:rFonts w:eastAsia="Times New Roman"/>
                <w:sz w:val="18"/>
                <w:szCs w:val="18"/>
              </w:rPr>
              <w:t>2s</w:t>
            </w:r>
          </w:p>
        </w:tc>
        <w:tc>
          <w:tcPr>
            <w:tcW w:w="807" w:type="dxa"/>
            <w:shd w:val="clear" w:color="auto" w:fill="D9D9D9"/>
          </w:tcPr>
          <w:p w14:paraId="2EC62392" w14:textId="77777777" w:rsidR="00A12CBB" w:rsidRPr="0020744C" w:rsidRDefault="00A12CBB" w:rsidP="007F7690">
            <w:pPr>
              <w:rPr>
                <w:rFonts w:eastAsia="Times New Roman"/>
                <w:szCs w:val="22"/>
              </w:rPr>
            </w:pPr>
            <w:r w:rsidRPr="0020744C">
              <w:rPr>
                <w:rFonts w:eastAsia="Times New Roman"/>
                <w:sz w:val="18"/>
                <w:szCs w:val="18"/>
              </w:rPr>
              <w:t>2s</w:t>
            </w:r>
          </w:p>
        </w:tc>
        <w:tc>
          <w:tcPr>
            <w:tcW w:w="808" w:type="dxa"/>
            <w:shd w:val="clear" w:color="auto" w:fill="D9D9D9"/>
          </w:tcPr>
          <w:p w14:paraId="024F61D9" w14:textId="77777777" w:rsidR="00A12CBB" w:rsidRPr="0020744C" w:rsidRDefault="00A12CBB" w:rsidP="007F7690">
            <w:pPr>
              <w:rPr>
                <w:rFonts w:eastAsia="Times New Roman"/>
                <w:sz w:val="18"/>
                <w:szCs w:val="18"/>
              </w:rPr>
            </w:pPr>
            <w:r w:rsidRPr="0020744C">
              <w:rPr>
                <w:rFonts w:eastAsia="Times New Roman"/>
                <w:sz w:val="18"/>
                <w:szCs w:val="18"/>
              </w:rPr>
              <w:t>3s</w:t>
            </w:r>
          </w:p>
        </w:tc>
        <w:tc>
          <w:tcPr>
            <w:tcW w:w="808" w:type="dxa"/>
            <w:shd w:val="clear" w:color="auto" w:fill="D9D9D9"/>
          </w:tcPr>
          <w:p w14:paraId="3A697216" w14:textId="77777777" w:rsidR="00A12CBB" w:rsidRPr="0020744C" w:rsidRDefault="00A12CBB" w:rsidP="007F7690">
            <w:pPr>
              <w:rPr>
                <w:rFonts w:eastAsia="Times New Roman"/>
                <w:sz w:val="18"/>
                <w:szCs w:val="18"/>
              </w:rPr>
            </w:pPr>
            <w:r w:rsidRPr="0020744C">
              <w:rPr>
                <w:rFonts w:eastAsia="Times New Roman"/>
                <w:sz w:val="18"/>
                <w:szCs w:val="18"/>
              </w:rPr>
              <w:t>3s</w:t>
            </w:r>
          </w:p>
        </w:tc>
        <w:tc>
          <w:tcPr>
            <w:tcW w:w="808" w:type="dxa"/>
            <w:shd w:val="clear" w:color="auto" w:fill="D9D9D9"/>
          </w:tcPr>
          <w:p w14:paraId="7A4A8EEE" w14:textId="77777777" w:rsidR="00A12CBB" w:rsidRPr="0020744C" w:rsidRDefault="00A12CBB" w:rsidP="007F7690">
            <w:pPr>
              <w:rPr>
                <w:rFonts w:eastAsia="Times New Roman"/>
                <w:sz w:val="18"/>
                <w:szCs w:val="18"/>
              </w:rPr>
            </w:pPr>
            <w:r w:rsidRPr="0020744C">
              <w:rPr>
                <w:rFonts w:eastAsia="Times New Roman"/>
                <w:sz w:val="18"/>
                <w:szCs w:val="18"/>
              </w:rPr>
              <w:t>3s</w:t>
            </w:r>
          </w:p>
        </w:tc>
        <w:tc>
          <w:tcPr>
            <w:tcW w:w="808" w:type="dxa"/>
            <w:shd w:val="clear" w:color="auto" w:fill="D9D9D9"/>
          </w:tcPr>
          <w:p w14:paraId="195A489C" w14:textId="77777777" w:rsidR="00A12CBB" w:rsidRPr="0020744C" w:rsidRDefault="00A12CBB" w:rsidP="007F7690">
            <w:pPr>
              <w:rPr>
                <w:rFonts w:eastAsia="Times New Roman"/>
                <w:sz w:val="18"/>
                <w:szCs w:val="18"/>
              </w:rPr>
            </w:pPr>
            <w:r w:rsidRPr="0020744C">
              <w:rPr>
                <w:rFonts w:eastAsia="Times New Roman"/>
                <w:sz w:val="18"/>
                <w:szCs w:val="18"/>
              </w:rPr>
              <w:t>3s</w:t>
            </w:r>
          </w:p>
        </w:tc>
      </w:tr>
      <w:tr w:rsidR="00A12CBB" w:rsidRPr="0020744C" w14:paraId="2ABA187C" w14:textId="77777777" w:rsidTr="007F7690">
        <w:tc>
          <w:tcPr>
            <w:tcW w:w="737" w:type="dxa"/>
            <w:vMerge/>
            <w:shd w:val="clear" w:color="auto" w:fill="D9D9D9"/>
          </w:tcPr>
          <w:p w14:paraId="196F8CA2" w14:textId="77777777" w:rsidR="00A12CBB" w:rsidRPr="0020744C" w:rsidRDefault="00A12CBB" w:rsidP="007F7690">
            <w:pPr>
              <w:rPr>
                <w:rFonts w:eastAsia="Times New Roman"/>
                <w:sz w:val="18"/>
                <w:szCs w:val="18"/>
              </w:rPr>
            </w:pPr>
          </w:p>
        </w:tc>
        <w:tc>
          <w:tcPr>
            <w:tcW w:w="803" w:type="dxa"/>
            <w:shd w:val="clear" w:color="auto" w:fill="D9D9D9"/>
          </w:tcPr>
          <w:p w14:paraId="6772EE4D" w14:textId="77777777" w:rsidR="00A12CBB" w:rsidRPr="0020744C" w:rsidRDefault="00A12CBB" w:rsidP="007F7690">
            <w:pPr>
              <w:rPr>
                <w:rFonts w:eastAsia="Times New Roman"/>
                <w:sz w:val="18"/>
                <w:szCs w:val="18"/>
              </w:rPr>
            </w:pPr>
            <w:r w:rsidRPr="0020744C">
              <w:rPr>
                <w:rFonts w:eastAsia="Times New Roman"/>
                <w:sz w:val="18"/>
                <w:szCs w:val="18"/>
              </w:rPr>
              <w:t>1v2</w:t>
            </w:r>
          </w:p>
        </w:tc>
        <w:tc>
          <w:tcPr>
            <w:tcW w:w="803" w:type="dxa"/>
            <w:shd w:val="clear" w:color="auto" w:fill="D9D9D9"/>
          </w:tcPr>
          <w:p w14:paraId="3F2CFCCE" w14:textId="77777777" w:rsidR="00A12CBB" w:rsidRPr="0020744C" w:rsidRDefault="00A12CBB" w:rsidP="007F7690">
            <w:pPr>
              <w:rPr>
                <w:rFonts w:eastAsia="Times New Roman"/>
                <w:sz w:val="18"/>
                <w:szCs w:val="18"/>
              </w:rPr>
            </w:pPr>
            <w:r w:rsidRPr="0020744C">
              <w:rPr>
                <w:rFonts w:eastAsia="Times New Roman"/>
                <w:sz w:val="18"/>
                <w:szCs w:val="18"/>
              </w:rPr>
              <w:t>3v4</w:t>
            </w:r>
          </w:p>
        </w:tc>
        <w:tc>
          <w:tcPr>
            <w:tcW w:w="805" w:type="dxa"/>
            <w:shd w:val="clear" w:color="auto" w:fill="D9D9D9"/>
          </w:tcPr>
          <w:p w14:paraId="3BEB35D7" w14:textId="77777777" w:rsidR="00A12CBB" w:rsidRPr="0020744C" w:rsidRDefault="00A12CBB" w:rsidP="007F7690">
            <w:pPr>
              <w:rPr>
                <w:rFonts w:eastAsia="Times New Roman"/>
                <w:sz w:val="18"/>
                <w:szCs w:val="18"/>
              </w:rPr>
            </w:pPr>
            <w:r w:rsidRPr="0020744C">
              <w:rPr>
                <w:rFonts w:eastAsia="Times New Roman"/>
                <w:sz w:val="18"/>
                <w:szCs w:val="18"/>
              </w:rPr>
              <w:t>5v6</w:t>
            </w:r>
          </w:p>
        </w:tc>
        <w:tc>
          <w:tcPr>
            <w:tcW w:w="806" w:type="dxa"/>
            <w:shd w:val="clear" w:color="auto" w:fill="D9D9D9"/>
          </w:tcPr>
          <w:p w14:paraId="497D4C20" w14:textId="77777777" w:rsidR="00A12CBB" w:rsidRPr="0020744C" w:rsidRDefault="00A12CBB" w:rsidP="007F7690">
            <w:pPr>
              <w:rPr>
                <w:rFonts w:eastAsia="Times New Roman"/>
                <w:sz w:val="18"/>
                <w:szCs w:val="18"/>
              </w:rPr>
            </w:pPr>
            <w:r w:rsidRPr="0020744C">
              <w:rPr>
                <w:rFonts w:eastAsia="Times New Roman"/>
                <w:sz w:val="18"/>
                <w:szCs w:val="18"/>
              </w:rPr>
              <w:t>7v8</w:t>
            </w:r>
          </w:p>
        </w:tc>
        <w:tc>
          <w:tcPr>
            <w:tcW w:w="807" w:type="dxa"/>
            <w:shd w:val="clear" w:color="auto" w:fill="D9D9D9"/>
          </w:tcPr>
          <w:p w14:paraId="66DE4B5A" w14:textId="77777777" w:rsidR="00A12CBB" w:rsidRPr="0020744C" w:rsidRDefault="00A12CBB" w:rsidP="007F7690">
            <w:pPr>
              <w:rPr>
                <w:rFonts w:eastAsia="Times New Roman"/>
                <w:sz w:val="18"/>
                <w:szCs w:val="18"/>
              </w:rPr>
            </w:pPr>
            <w:r w:rsidRPr="0020744C">
              <w:rPr>
                <w:rFonts w:eastAsia="Times New Roman"/>
                <w:sz w:val="18"/>
                <w:szCs w:val="18"/>
              </w:rPr>
              <w:t>1v2</w:t>
            </w:r>
          </w:p>
        </w:tc>
        <w:tc>
          <w:tcPr>
            <w:tcW w:w="807" w:type="dxa"/>
            <w:shd w:val="clear" w:color="auto" w:fill="D9D9D9"/>
          </w:tcPr>
          <w:p w14:paraId="78FDB2D4" w14:textId="77777777" w:rsidR="00A12CBB" w:rsidRPr="0020744C" w:rsidRDefault="00A12CBB" w:rsidP="007F7690">
            <w:pPr>
              <w:rPr>
                <w:rFonts w:eastAsia="Times New Roman"/>
                <w:sz w:val="18"/>
                <w:szCs w:val="18"/>
              </w:rPr>
            </w:pPr>
            <w:r w:rsidRPr="0020744C">
              <w:rPr>
                <w:rFonts w:eastAsia="Times New Roman"/>
                <w:sz w:val="18"/>
                <w:szCs w:val="18"/>
              </w:rPr>
              <w:t>3v4</w:t>
            </w:r>
          </w:p>
        </w:tc>
        <w:tc>
          <w:tcPr>
            <w:tcW w:w="807" w:type="dxa"/>
            <w:shd w:val="clear" w:color="auto" w:fill="D9D9D9"/>
          </w:tcPr>
          <w:p w14:paraId="37C267E0" w14:textId="77777777" w:rsidR="00A12CBB" w:rsidRPr="0020744C" w:rsidRDefault="00A12CBB" w:rsidP="007F7690">
            <w:pPr>
              <w:rPr>
                <w:rFonts w:eastAsia="Times New Roman"/>
                <w:sz w:val="18"/>
                <w:szCs w:val="18"/>
              </w:rPr>
            </w:pPr>
            <w:r w:rsidRPr="0020744C">
              <w:rPr>
                <w:rFonts w:eastAsia="Times New Roman"/>
                <w:sz w:val="18"/>
                <w:szCs w:val="18"/>
              </w:rPr>
              <w:t>5v6</w:t>
            </w:r>
          </w:p>
        </w:tc>
        <w:tc>
          <w:tcPr>
            <w:tcW w:w="807" w:type="dxa"/>
            <w:shd w:val="clear" w:color="auto" w:fill="D9D9D9"/>
          </w:tcPr>
          <w:p w14:paraId="3817D5C4" w14:textId="77777777" w:rsidR="00A12CBB" w:rsidRPr="0020744C" w:rsidRDefault="00A12CBB" w:rsidP="007F7690">
            <w:pPr>
              <w:rPr>
                <w:rFonts w:eastAsia="Times New Roman"/>
                <w:sz w:val="18"/>
                <w:szCs w:val="18"/>
              </w:rPr>
            </w:pPr>
            <w:r w:rsidRPr="0020744C">
              <w:rPr>
                <w:rFonts w:eastAsia="Times New Roman"/>
                <w:sz w:val="18"/>
                <w:szCs w:val="18"/>
              </w:rPr>
              <w:t>7v8</w:t>
            </w:r>
          </w:p>
        </w:tc>
        <w:tc>
          <w:tcPr>
            <w:tcW w:w="808" w:type="dxa"/>
            <w:shd w:val="clear" w:color="auto" w:fill="D9D9D9"/>
          </w:tcPr>
          <w:p w14:paraId="05708E6F" w14:textId="77777777" w:rsidR="00A12CBB" w:rsidRPr="0020744C" w:rsidRDefault="00A12CBB" w:rsidP="007F7690">
            <w:pPr>
              <w:rPr>
                <w:rFonts w:eastAsia="Times New Roman"/>
                <w:sz w:val="18"/>
                <w:szCs w:val="18"/>
              </w:rPr>
            </w:pPr>
            <w:r w:rsidRPr="0020744C">
              <w:rPr>
                <w:rFonts w:eastAsia="Times New Roman"/>
                <w:sz w:val="18"/>
                <w:szCs w:val="18"/>
              </w:rPr>
              <w:t>1v2</w:t>
            </w:r>
          </w:p>
        </w:tc>
        <w:tc>
          <w:tcPr>
            <w:tcW w:w="808" w:type="dxa"/>
            <w:shd w:val="clear" w:color="auto" w:fill="D9D9D9"/>
          </w:tcPr>
          <w:p w14:paraId="4A14DDB7" w14:textId="77777777" w:rsidR="00A12CBB" w:rsidRPr="0020744C" w:rsidRDefault="00A12CBB" w:rsidP="007F7690">
            <w:pPr>
              <w:rPr>
                <w:rFonts w:eastAsia="Times New Roman"/>
                <w:sz w:val="18"/>
                <w:szCs w:val="18"/>
              </w:rPr>
            </w:pPr>
            <w:r w:rsidRPr="0020744C">
              <w:rPr>
                <w:rFonts w:eastAsia="Times New Roman"/>
                <w:sz w:val="18"/>
                <w:szCs w:val="18"/>
              </w:rPr>
              <w:t>3v4</w:t>
            </w:r>
          </w:p>
        </w:tc>
        <w:tc>
          <w:tcPr>
            <w:tcW w:w="808" w:type="dxa"/>
            <w:shd w:val="clear" w:color="auto" w:fill="D9D9D9"/>
          </w:tcPr>
          <w:p w14:paraId="1D8A8176" w14:textId="77777777" w:rsidR="00A12CBB" w:rsidRPr="0020744C" w:rsidRDefault="00A12CBB" w:rsidP="007F7690">
            <w:pPr>
              <w:rPr>
                <w:rFonts w:eastAsia="Times New Roman"/>
                <w:sz w:val="18"/>
                <w:szCs w:val="18"/>
              </w:rPr>
            </w:pPr>
            <w:r w:rsidRPr="0020744C">
              <w:rPr>
                <w:rFonts w:eastAsia="Times New Roman"/>
                <w:sz w:val="18"/>
                <w:szCs w:val="18"/>
              </w:rPr>
              <w:t>5v6</w:t>
            </w:r>
          </w:p>
        </w:tc>
        <w:tc>
          <w:tcPr>
            <w:tcW w:w="808" w:type="dxa"/>
            <w:shd w:val="clear" w:color="auto" w:fill="D9D9D9"/>
          </w:tcPr>
          <w:p w14:paraId="65954662" w14:textId="77777777" w:rsidR="00A12CBB" w:rsidRPr="0020744C" w:rsidRDefault="00A12CBB" w:rsidP="007F7690">
            <w:pPr>
              <w:rPr>
                <w:rFonts w:eastAsia="Times New Roman"/>
                <w:sz w:val="18"/>
                <w:szCs w:val="18"/>
              </w:rPr>
            </w:pPr>
            <w:r w:rsidRPr="0020744C">
              <w:rPr>
                <w:rFonts w:eastAsia="Times New Roman"/>
                <w:sz w:val="18"/>
                <w:szCs w:val="18"/>
              </w:rPr>
              <w:t>7v8</w:t>
            </w:r>
          </w:p>
        </w:tc>
      </w:tr>
      <w:tr w:rsidR="00A12CBB" w:rsidRPr="0020744C" w14:paraId="09ABD858" w14:textId="77777777" w:rsidTr="007F7690">
        <w:tc>
          <w:tcPr>
            <w:tcW w:w="737" w:type="dxa"/>
            <w:vMerge w:val="restart"/>
            <w:shd w:val="clear" w:color="auto" w:fill="auto"/>
          </w:tcPr>
          <w:p w14:paraId="404A22B1" w14:textId="77777777" w:rsidR="00A12CBB" w:rsidRPr="0020744C" w:rsidRDefault="00A12CBB" w:rsidP="007F7690">
            <w:pPr>
              <w:rPr>
                <w:rFonts w:eastAsia="Times New Roman"/>
                <w:sz w:val="18"/>
                <w:szCs w:val="18"/>
              </w:rPr>
            </w:pPr>
            <w:r w:rsidRPr="0020744C">
              <w:rPr>
                <w:rFonts w:eastAsia="Times New Roman"/>
                <w:sz w:val="18"/>
                <w:szCs w:val="18"/>
              </w:rPr>
              <w:t>2:30-3:00</w:t>
            </w:r>
          </w:p>
        </w:tc>
        <w:tc>
          <w:tcPr>
            <w:tcW w:w="803" w:type="dxa"/>
            <w:shd w:val="clear" w:color="auto" w:fill="auto"/>
          </w:tcPr>
          <w:p w14:paraId="7721AB60"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3" w:type="dxa"/>
            <w:shd w:val="clear" w:color="auto" w:fill="auto"/>
          </w:tcPr>
          <w:p w14:paraId="61B8823A"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5" w:type="dxa"/>
            <w:shd w:val="clear" w:color="auto" w:fill="auto"/>
          </w:tcPr>
          <w:p w14:paraId="7E68CAC0"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6" w:type="dxa"/>
            <w:shd w:val="clear" w:color="auto" w:fill="auto"/>
          </w:tcPr>
          <w:p w14:paraId="1537263B" w14:textId="77777777" w:rsidR="00A12CBB" w:rsidRPr="0020744C" w:rsidRDefault="00A12CBB" w:rsidP="007F7690">
            <w:pPr>
              <w:rPr>
                <w:rFonts w:eastAsia="Times New Roman"/>
                <w:sz w:val="18"/>
                <w:szCs w:val="18"/>
              </w:rPr>
            </w:pPr>
            <w:r w:rsidRPr="0020744C">
              <w:rPr>
                <w:rFonts w:eastAsia="Times New Roman"/>
                <w:sz w:val="18"/>
                <w:szCs w:val="18"/>
              </w:rPr>
              <w:t>4s</w:t>
            </w:r>
          </w:p>
        </w:tc>
        <w:tc>
          <w:tcPr>
            <w:tcW w:w="807" w:type="dxa"/>
            <w:shd w:val="clear" w:color="auto" w:fill="auto"/>
          </w:tcPr>
          <w:p w14:paraId="7FC27049"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7" w:type="dxa"/>
            <w:shd w:val="clear" w:color="auto" w:fill="auto"/>
          </w:tcPr>
          <w:p w14:paraId="615A8BF7"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7" w:type="dxa"/>
            <w:shd w:val="clear" w:color="auto" w:fill="auto"/>
          </w:tcPr>
          <w:p w14:paraId="69B86EDA"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7" w:type="dxa"/>
            <w:shd w:val="clear" w:color="auto" w:fill="auto"/>
          </w:tcPr>
          <w:p w14:paraId="63817F27" w14:textId="77777777" w:rsidR="00A12CBB" w:rsidRPr="0020744C" w:rsidRDefault="00A12CBB" w:rsidP="007F7690">
            <w:pPr>
              <w:rPr>
                <w:rFonts w:eastAsia="Times New Roman"/>
                <w:sz w:val="18"/>
                <w:szCs w:val="18"/>
              </w:rPr>
            </w:pPr>
            <w:r w:rsidRPr="0020744C">
              <w:rPr>
                <w:rFonts w:eastAsia="Times New Roman"/>
                <w:sz w:val="18"/>
                <w:szCs w:val="18"/>
              </w:rPr>
              <w:t>5s</w:t>
            </w:r>
          </w:p>
        </w:tc>
        <w:tc>
          <w:tcPr>
            <w:tcW w:w="808" w:type="dxa"/>
            <w:shd w:val="clear" w:color="auto" w:fill="auto"/>
          </w:tcPr>
          <w:p w14:paraId="79F7F2D3" w14:textId="77777777" w:rsidR="00A12CBB" w:rsidRPr="0020744C" w:rsidRDefault="00A12CBB" w:rsidP="007F7690">
            <w:pPr>
              <w:rPr>
                <w:rFonts w:eastAsia="Times New Roman"/>
                <w:sz w:val="18"/>
                <w:szCs w:val="18"/>
              </w:rPr>
            </w:pPr>
            <w:r w:rsidRPr="0020744C">
              <w:rPr>
                <w:rFonts w:eastAsia="Times New Roman"/>
                <w:sz w:val="18"/>
                <w:szCs w:val="18"/>
              </w:rPr>
              <w:t>6s</w:t>
            </w:r>
          </w:p>
        </w:tc>
        <w:tc>
          <w:tcPr>
            <w:tcW w:w="808" w:type="dxa"/>
            <w:shd w:val="clear" w:color="auto" w:fill="auto"/>
          </w:tcPr>
          <w:p w14:paraId="382B8BED" w14:textId="77777777" w:rsidR="00A12CBB" w:rsidRPr="0020744C" w:rsidRDefault="00A12CBB" w:rsidP="007F7690">
            <w:pPr>
              <w:rPr>
                <w:rFonts w:eastAsia="Times New Roman"/>
                <w:sz w:val="18"/>
                <w:szCs w:val="18"/>
              </w:rPr>
            </w:pPr>
            <w:r w:rsidRPr="0020744C">
              <w:rPr>
                <w:rFonts w:eastAsia="Times New Roman"/>
                <w:sz w:val="18"/>
                <w:szCs w:val="18"/>
              </w:rPr>
              <w:t>6s</w:t>
            </w:r>
          </w:p>
        </w:tc>
        <w:tc>
          <w:tcPr>
            <w:tcW w:w="808" w:type="dxa"/>
            <w:shd w:val="clear" w:color="auto" w:fill="auto"/>
          </w:tcPr>
          <w:p w14:paraId="79A3E5ED" w14:textId="77777777" w:rsidR="00A12CBB" w:rsidRPr="0020744C" w:rsidRDefault="00A12CBB" w:rsidP="007F7690">
            <w:pPr>
              <w:rPr>
                <w:rFonts w:eastAsia="Times New Roman"/>
                <w:sz w:val="18"/>
                <w:szCs w:val="18"/>
              </w:rPr>
            </w:pPr>
            <w:r w:rsidRPr="0020744C">
              <w:rPr>
                <w:rFonts w:eastAsia="Times New Roman"/>
                <w:sz w:val="18"/>
                <w:szCs w:val="18"/>
              </w:rPr>
              <w:t>6s</w:t>
            </w:r>
          </w:p>
        </w:tc>
        <w:tc>
          <w:tcPr>
            <w:tcW w:w="808" w:type="dxa"/>
            <w:shd w:val="clear" w:color="auto" w:fill="auto"/>
          </w:tcPr>
          <w:p w14:paraId="1FB8A558" w14:textId="77777777" w:rsidR="00A12CBB" w:rsidRPr="0020744C" w:rsidRDefault="00A12CBB" w:rsidP="007F7690">
            <w:pPr>
              <w:rPr>
                <w:rFonts w:eastAsia="Times New Roman"/>
                <w:sz w:val="18"/>
                <w:szCs w:val="18"/>
              </w:rPr>
            </w:pPr>
            <w:r w:rsidRPr="0020744C">
              <w:rPr>
                <w:rFonts w:eastAsia="Times New Roman"/>
                <w:sz w:val="18"/>
                <w:szCs w:val="18"/>
              </w:rPr>
              <w:t>6s</w:t>
            </w:r>
          </w:p>
        </w:tc>
      </w:tr>
      <w:tr w:rsidR="00A12CBB" w:rsidRPr="0020744C" w14:paraId="1EA9E13C" w14:textId="77777777" w:rsidTr="007F7690">
        <w:tc>
          <w:tcPr>
            <w:tcW w:w="737" w:type="dxa"/>
            <w:vMerge/>
            <w:shd w:val="clear" w:color="auto" w:fill="auto"/>
          </w:tcPr>
          <w:p w14:paraId="2097645D" w14:textId="77777777" w:rsidR="00A12CBB" w:rsidRPr="0020744C" w:rsidRDefault="00A12CBB" w:rsidP="007F7690">
            <w:pPr>
              <w:rPr>
                <w:rFonts w:eastAsia="Times New Roman"/>
                <w:sz w:val="18"/>
                <w:szCs w:val="18"/>
              </w:rPr>
            </w:pPr>
          </w:p>
        </w:tc>
        <w:tc>
          <w:tcPr>
            <w:tcW w:w="803" w:type="dxa"/>
            <w:shd w:val="clear" w:color="auto" w:fill="auto"/>
          </w:tcPr>
          <w:p w14:paraId="6AF206B2" w14:textId="77777777" w:rsidR="00A12CBB" w:rsidRPr="0020744C" w:rsidRDefault="00A12CBB" w:rsidP="007F7690">
            <w:pPr>
              <w:rPr>
                <w:rFonts w:eastAsia="Times New Roman"/>
                <w:sz w:val="18"/>
                <w:szCs w:val="18"/>
              </w:rPr>
            </w:pPr>
            <w:r w:rsidRPr="0020744C">
              <w:rPr>
                <w:rFonts w:eastAsia="Times New Roman"/>
                <w:sz w:val="18"/>
                <w:szCs w:val="18"/>
              </w:rPr>
              <w:t>1v2</w:t>
            </w:r>
          </w:p>
        </w:tc>
        <w:tc>
          <w:tcPr>
            <w:tcW w:w="803" w:type="dxa"/>
            <w:shd w:val="clear" w:color="auto" w:fill="auto"/>
          </w:tcPr>
          <w:p w14:paraId="61F7BC5E" w14:textId="77777777" w:rsidR="00A12CBB" w:rsidRPr="0020744C" w:rsidRDefault="00A12CBB" w:rsidP="007F7690">
            <w:pPr>
              <w:rPr>
                <w:rFonts w:eastAsia="Times New Roman"/>
                <w:sz w:val="18"/>
                <w:szCs w:val="18"/>
              </w:rPr>
            </w:pPr>
            <w:r w:rsidRPr="0020744C">
              <w:rPr>
                <w:rFonts w:eastAsia="Times New Roman"/>
                <w:sz w:val="18"/>
                <w:szCs w:val="18"/>
              </w:rPr>
              <w:t>3v4</w:t>
            </w:r>
          </w:p>
        </w:tc>
        <w:tc>
          <w:tcPr>
            <w:tcW w:w="805" w:type="dxa"/>
            <w:shd w:val="clear" w:color="auto" w:fill="auto"/>
          </w:tcPr>
          <w:p w14:paraId="78025CF4" w14:textId="77777777" w:rsidR="00A12CBB" w:rsidRPr="0020744C" w:rsidRDefault="00A12CBB" w:rsidP="007F7690">
            <w:pPr>
              <w:rPr>
                <w:rFonts w:eastAsia="Times New Roman"/>
                <w:sz w:val="18"/>
                <w:szCs w:val="18"/>
              </w:rPr>
            </w:pPr>
            <w:r w:rsidRPr="0020744C">
              <w:rPr>
                <w:rFonts w:eastAsia="Times New Roman"/>
                <w:sz w:val="18"/>
                <w:szCs w:val="18"/>
              </w:rPr>
              <w:t>5v6</w:t>
            </w:r>
          </w:p>
        </w:tc>
        <w:tc>
          <w:tcPr>
            <w:tcW w:w="806" w:type="dxa"/>
            <w:shd w:val="clear" w:color="auto" w:fill="auto"/>
          </w:tcPr>
          <w:p w14:paraId="0DB4F1AF" w14:textId="77777777" w:rsidR="00A12CBB" w:rsidRPr="0020744C" w:rsidRDefault="00A12CBB" w:rsidP="007F7690">
            <w:pPr>
              <w:rPr>
                <w:rFonts w:eastAsia="Times New Roman"/>
                <w:sz w:val="18"/>
                <w:szCs w:val="18"/>
              </w:rPr>
            </w:pPr>
            <w:r w:rsidRPr="0020744C">
              <w:rPr>
                <w:rFonts w:eastAsia="Times New Roman"/>
                <w:sz w:val="18"/>
                <w:szCs w:val="18"/>
              </w:rPr>
              <w:t>7v8</w:t>
            </w:r>
          </w:p>
        </w:tc>
        <w:tc>
          <w:tcPr>
            <w:tcW w:w="807" w:type="dxa"/>
            <w:shd w:val="clear" w:color="auto" w:fill="auto"/>
          </w:tcPr>
          <w:p w14:paraId="71A86F8F" w14:textId="77777777" w:rsidR="00A12CBB" w:rsidRPr="0020744C" w:rsidRDefault="00A12CBB" w:rsidP="007F7690">
            <w:pPr>
              <w:rPr>
                <w:rFonts w:eastAsia="Times New Roman"/>
                <w:sz w:val="18"/>
                <w:szCs w:val="18"/>
              </w:rPr>
            </w:pPr>
            <w:r w:rsidRPr="0020744C">
              <w:rPr>
                <w:rFonts w:eastAsia="Times New Roman"/>
                <w:sz w:val="18"/>
                <w:szCs w:val="18"/>
              </w:rPr>
              <w:t>1v2</w:t>
            </w:r>
          </w:p>
        </w:tc>
        <w:tc>
          <w:tcPr>
            <w:tcW w:w="807" w:type="dxa"/>
            <w:shd w:val="clear" w:color="auto" w:fill="auto"/>
          </w:tcPr>
          <w:p w14:paraId="65CCA880" w14:textId="77777777" w:rsidR="00A12CBB" w:rsidRPr="0020744C" w:rsidRDefault="00A12CBB" w:rsidP="007F7690">
            <w:pPr>
              <w:rPr>
                <w:rFonts w:eastAsia="Times New Roman"/>
                <w:sz w:val="18"/>
                <w:szCs w:val="18"/>
              </w:rPr>
            </w:pPr>
            <w:r w:rsidRPr="0020744C">
              <w:rPr>
                <w:rFonts w:eastAsia="Times New Roman"/>
                <w:sz w:val="18"/>
                <w:szCs w:val="18"/>
              </w:rPr>
              <w:t>3v4</w:t>
            </w:r>
          </w:p>
        </w:tc>
        <w:tc>
          <w:tcPr>
            <w:tcW w:w="807" w:type="dxa"/>
            <w:shd w:val="clear" w:color="auto" w:fill="auto"/>
          </w:tcPr>
          <w:p w14:paraId="77691189" w14:textId="77777777" w:rsidR="00A12CBB" w:rsidRPr="0020744C" w:rsidRDefault="00A12CBB" w:rsidP="007F7690">
            <w:pPr>
              <w:rPr>
                <w:rFonts w:eastAsia="Times New Roman"/>
                <w:sz w:val="18"/>
                <w:szCs w:val="18"/>
              </w:rPr>
            </w:pPr>
            <w:r w:rsidRPr="0020744C">
              <w:rPr>
                <w:rFonts w:eastAsia="Times New Roman"/>
                <w:sz w:val="18"/>
                <w:szCs w:val="18"/>
              </w:rPr>
              <w:t>5v6</w:t>
            </w:r>
          </w:p>
        </w:tc>
        <w:tc>
          <w:tcPr>
            <w:tcW w:w="807" w:type="dxa"/>
            <w:shd w:val="clear" w:color="auto" w:fill="auto"/>
          </w:tcPr>
          <w:p w14:paraId="14D2A936" w14:textId="77777777" w:rsidR="00A12CBB" w:rsidRPr="0020744C" w:rsidRDefault="00A12CBB" w:rsidP="007F7690">
            <w:pPr>
              <w:rPr>
                <w:rFonts w:eastAsia="Times New Roman"/>
                <w:sz w:val="18"/>
                <w:szCs w:val="18"/>
              </w:rPr>
            </w:pPr>
            <w:r w:rsidRPr="0020744C">
              <w:rPr>
                <w:rFonts w:eastAsia="Times New Roman"/>
                <w:sz w:val="18"/>
                <w:szCs w:val="18"/>
              </w:rPr>
              <w:t>7v8</w:t>
            </w:r>
          </w:p>
        </w:tc>
        <w:tc>
          <w:tcPr>
            <w:tcW w:w="808" w:type="dxa"/>
            <w:shd w:val="clear" w:color="auto" w:fill="auto"/>
          </w:tcPr>
          <w:p w14:paraId="70B23A95" w14:textId="77777777" w:rsidR="00A12CBB" w:rsidRPr="0020744C" w:rsidRDefault="00A12CBB" w:rsidP="007F7690">
            <w:pPr>
              <w:rPr>
                <w:rFonts w:eastAsia="Times New Roman"/>
                <w:sz w:val="18"/>
                <w:szCs w:val="18"/>
              </w:rPr>
            </w:pPr>
            <w:r w:rsidRPr="0020744C">
              <w:rPr>
                <w:rFonts w:eastAsia="Times New Roman"/>
                <w:sz w:val="18"/>
                <w:szCs w:val="18"/>
              </w:rPr>
              <w:t>1v2</w:t>
            </w:r>
          </w:p>
        </w:tc>
        <w:tc>
          <w:tcPr>
            <w:tcW w:w="808" w:type="dxa"/>
            <w:shd w:val="clear" w:color="auto" w:fill="auto"/>
          </w:tcPr>
          <w:p w14:paraId="007E484A" w14:textId="77777777" w:rsidR="00A12CBB" w:rsidRPr="0020744C" w:rsidRDefault="00A12CBB" w:rsidP="007F7690">
            <w:pPr>
              <w:rPr>
                <w:rFonts w:eastAsia="Times New Roman"/>
                <w:sz w:val="18"/>
                <w:szCs w:val="18"/>
              </w:rPr>
            </w:pPr>
            <w:r w:rsidRPr="0020744C">
              <w:rPr>
                <w:rFonts w:eastAsia="Times New Roman"/>
                <w:sz w:val="18"/>
                <w:szCs w:val="18"/>
              </w:rPr>
              <w:t>3v4</w:t>
            </w:r>
          </w:p>
        </w:tc>
        <w:tc>
          <w:tcPr>
            <w:tcW w:w="808" w:type="dxa"/>
            <w:shd w:val="clear" w:color="auto" w:fill="auto"/>
          </w:tcPr>
          <w:p w14:paraId="07A7F090" w14:textId="77777777" w:rsidR="00A12CBB" w:rsidRPr="0020744C" w:rsidRDefault="00A12CBB" w:rsidP="007F7690">
            <w:pPr>
              <w:rPr>
                <w:rFonts w:eastAsia="Times New Roman"/>
                <w:sz w:val="18"/>
                <w:szCs w:val="18"/>
              </w:rPr>
            </w:pPr>
            <w:r w:rsidRPr="0020744C">
              <w:rPr>
                <w:rFonts w:eastAsia="Times New Roman"/>
                <w:sz w:val="18"/>
                <w:szCs w:val="18"/>
              </w:rPr>
              <w:t>5v6</w:t>
            </w:r>
          </w:p>
        </w:tc>
        <w:tc>
          <w:tcPr>
            <w:tcW w:w="808" w:type="dxa"/>
            <w:shd w:val="clear" w:color="auto" w:fill="auto"/>
          </w:tcPr>
          <w:p w14:paraId="50C48833" w14:textId="77777777" w:rsidR="00A12CBB" w:rsidRPr="0020744C" w:rsidRDefault="00A12CBB" w:rsidP="007F7690">
            <w:pPr>
              <w:rPr>
                <w:rFonts w:eastAsia="Times New Roman"/>
                <w:sz w:val="18"/>
                <w:szCs w:val="18"/>
              </w:rPr>
            </w:pPr>
            <w:r w:rsidRPr="0020744C">
              <w:rPr>
                <w:rFonts w:eastAsia="Times New Roman"/>
                <w:sz w:val="18"/>
                <w:szCs w:val="18"/>
              </w:rPr>
              <w:t>7v8</w:t>
            </w:r>
          </w:p>
        </w:tc>
      </w:tr>
    </w:tbl>
    <w:p w14:paraId="0829EA92" w14:textId="77777777" w:rsidR="00A12CBB" w:rsidRPr="0070690C" w:rsidRDefault="00A12CBB" w:rsidP="00A12CBB">
      <w:pPr>
        <w:pStyle w:val="Heading5"/>
        <w:rPr>
          <w:lang w:val="en-AU"/>
        </w:rPr>
      </w:pPr>
      <w:r w:rsidRPr="0070690C">
        <w:rPr>
          <w:lang w:val="en-AU"/>
        </w:rPr>
        <w:t>Fast 4 Rules</w:t>
      </w:r>
    </w:p>
    <w:p w14:paraId="4B189AA3" w14:textId="77777777" w:rsidR="00A12CBB" w:rsidRPr="00A12CBB" w:rsidRDefault="00A12CBB" w:rsidP="00A12CBB">
      <w:pPr>
        <w:rPr>
          <w:rFonts w:asciiTheme="minorHAnsi" w:hAnsiTheme="minorHAnsi" w:cstheme="minorHAnsi"/>
          <w:sz w:val="20"/>
          <w:szCs w:val="20"/>
        </w:rPr>
      </w:pPr>
      <w:r w:rsidRPr="00A12CBB">
        <w:rPr>
          <w:rFonts w:asciiTheme="minorHAnsi" w:hAnsiTheme="minorHAnsi" w:cstheme="minorHAnsi"/>
          <w:sz w:val="20"/>
          <w:szCs w:val="20"/>
        </w:rPr>
        <w:t xml:space="preserve">FAST4 Tennis provides a simple, exciting way of speeding up a conventional tennis match. The fundamentals of tennis remain the same, but there are four rules that ensure matches are fast, competitive, exciting and can be completed in a reasonable </w:t>
      </w:r>
      <w:proofErr w:type="gramStart"/>
      <w:r w:rsidRPr="00A12CBB">
        <w:rPr>
          <w:rFonts w:asciiTheme="minorHAnsi" w:hAnsiTheme="minorHAnsi" w:cstheme="minorHAnsi"/>
          <w:sz w:val="20"/>
          <w:szCs w:val="20"/>
        </w:rPr>
        <w:t>period of time</w:t>
      </w:r>
      <w:proofErr w:type="gramEnd"/>
      <w:r w:rsidRPr="00A12CBB">
        <w:rPr>
          <w:rFonts w:asciiTheme="minorHAnsi" w:hAnsiTheme="minorHAnsi" w:cstheme="minorHAnsi"/>
          <w:sz w:val="20"/>
          <w:szCs w:val="20"/>
        </w:rPr>
        <w:t>.</w:t>
      </w:r>
    </w:p>
    <w:p w14:paraId="09F13084" w14:textId="77777777" w:rsidR="00A12CBB" w:rsidRPr="00A12CBB" w:rsidRDefault="00A12CBB" w:rsidP="00A12CBB">
      <w:pPr>
        <w:widowControl/>
        <w:numPr>
          <w:ilvl w:val="0"/>
          <w:numId w:val="38"/>
        </w:numPr>
        <w:autoSpaceDE/>
        <w:autoSpaceDN/>
        <w:spacing w:line="240" w:lineRule="auto"/>
        <w:ind w:right="0"/>
        <w:rPr>
          <w:rStyle w:val="Strong"/>
          <w:rFonts w:asciiTheme="minorHAnsi" w:hAnsiTheme="minorHAnsi" w:cstheme="minorHAnsi"/>
          <w:b w:val="0"/>
          <w:bCs w:val="0"/>
          <w:sz w:val="20"/>
          <w:szCs w:val="20"/>
        </w:rPr>
      </w:pPr>
      <w:r w:rsidRPr="00A12CBB">
        <w:rPr>
          <w:rStyle w:val="Strong"/>
          <w:rFonts w:asciiTheme="minorHAnsi" w:hAnsiTheme="minorHAnsi" w:cstheme="minorHAnsi"/>
          <w:sz w:val="20"/>
          <w:szCs w:val="20"/>
        </w:rPr>
        <w:t>First to four games wins.</w:t>
      </w:r>
    </w:p>
    <w:p w14:paraId="04DEEE81" w14:textId="77777777" w:rsidR="00A12CBB" w:rsidRPr="00A12CBB" w:rsidRDefault="00A12CBB" w:rsidP="00A12CBB">
      <w:pPr>
        <w:widowControl/>
        <w:numPr>
          <w:ilvl w:val="0"/>
          <w:numId w:val="38"/>
        </w:numPr>
        <w:autoSpaceDE/>
        <w:autoSpaceDN/>
        <w:spacing w:line="240" w:lineRule="auto"/>
        <w:ind w:right="0"/>
        <w:rPr>
          <w:rFonts w:asciiTheme="minorHAnsi" w:hAnsiTheme="minorHAnsi" w:cstheme="minorHAnsi"/>
          <w:sz w:val="20"/>
          <w:szCs w:val="20"/>
        </w:rPr>
      </w:pPr>
      <w:r w:rsidRPr="00A12CBB">
        <w:rPr>
          <w:rStyle w:val="Strong"/>
          <w:rFonts w:asciiTheme="minorHAnsi" w:hAnsiTheme="minorHAnsi" w:cstheme="minorHAnsi"/>
          <w:sz w:val="20"/>
          <w:szCs w:val="20"/>
        </w:rPr>
        <w:t xml:space="preserve">Tiebreaker at 3 games all, </w:t>
      </w:r>
      <w:r w:rsidRPr="00A12CBB">
        <w:rPr>
          <w:rFonts w:asciiTheme="minorHAnsi" w:hAnsiTheme="minorHAnsi" w:cstheme="minorHAnsi"/>
          <w:sz w:val="20"/>
          <w:szCs w:val="20"/>
        </w:rPr>
        <w:t>played to 5 points. A deciding point will be played at 4 points all.</w:t>
      </w:r>
    </w:p>
    <w:p w14:paraId="77708754" w14:textId="77777777" w:rsidR="00A12CBB" w:rsidRPr="00A12CBB" w:rsidRDefault="00A12CBB" w:rsidP="00A12CBB">
      <w:pPr>
        <w:widowControl/>
        <w:numPr>
          <w:ilvl w:val="0"/>
          <w:numId w:val="38"/>
        </w:numPr>
        <w:autoSpaceDE/>
        <w:autoSpaceDN/>
        <w:spacing w:line="240" w:lineRule="auto"/>
        <w:ind w:right="0"/>
        <w:rPr>
          <w:rFonts w:asciiTheme="minorHAnsi" w:hAnsiTheme="minorHAnsi" w:cstheme="minorHAnsi"/>
          <w:sz w:val="20"/>
          <w:szCs w:val="20"/>
        </w:rPr>
      </w:pPr>
      <w:r w:rsidRPr="00A12CBB">
        <w:rPr>
          <w:rStyle w:val="Strong"/>
          <w:rFonts w:asciiTheme="minorHAnsi" w:hAnsiTheme="minorHAnsi" w:cstheme="minorHAnsi"/>
          <w:sz w:val="20"/>
          <w:szCs w:val="20"/>
        </w:rPr>
        <w:t xml:space="preserve">No ad scoring. </w:t>
      </w:r>
      <w:r w:rsidRPr="00A12CBB">
        <w:rPr>
          <w:rFonts w:asciiTheme="minorHAnsi" w:hAnsiTheme="minorHAnsi" w:cstheme="minorHAnsi"/>
          <w:sz w:val="20"/>
          <w:szCs w:val="20"/>
        </w:rPr>
        <w:t>If the score reaches deuce, it’s a sudden death point. In mixed doubles the player of the same gender shall receive.</w:t>
      </w:r>
    </w:p>
    <w:p w14:paraId="09D3F825" w14:textId="330491C2" w:rsidR="00A12CBB" w:rsidRPr="00A12CBB" w:rsidRDefault="00A12CBB" w:rsidP="00A12CBB">
      <w:pPr>
        <w:rPr>
          <w:rFonts w:asciiTheme="minorHAnsi" w:hAnsiTheme="minorHAnsi" w:cstheme="minorHAnsi"/>
          <w:szCs w:val="22"/>
          <w:lang w:val="en-AU"/>
        </w:rPr>
      </w:pPr>
      <w:r w:rsidRPr="00A12CBB">
        <w:rPr>
          <w:rFonts w:asciiTheme="minorHAnsi" w:hAnsiTheme="minorHAnsi" w:cstheme="minorHAnsi"/>
          <w:sz w:val="20"/>
          <w:szCs w:val="20"/>
        </w:rPr>
        <w:t>Play lets. If the serve clips the net and lands in the service box, there’s no let and the ball is in play. If you are playing doubles either the receiver or the receiver’s partner can play the return</w:t>
      </w:r>
    </w:p>
    <w:p w14:paraId="066A410F" w14:textId="2109A38C" w:rsidR="00C932B3" w:rsidRPr="00A12CBB" w:rsidRDefault="00C932B3" w:rsidP="00C932B3">
      <w:pPr>
        <w:rPr>
          <w:rFonts w:asciiTheme="minorHAnsi" w:hAnsiTheme="minorHAnsi" w:cstheme="minorHAnsi"/>
          <w:szCs w:val="22"/>
          <w:lang w:val="en-AU"/>
        </w:rPr>
      </w:pPr>
      <w:r w:rsidRPr="00A12CBB">
        <w:rPr>
          <w:rFonts w:asciiTheme="minorHAnsi" w:hAnsiTheme="minorHAnsi" w:cstheme="minorHAnsi"/>
          <w:szCs w:val="22"/>
          <w:lang w:val="en-AU"/>
        </w:rPr>
        <w:t>At all venues, only players and coaches/managers are allowed in the court areas – spectators are restricted to viewing areas.</w:t>
      </w:r>
    </w:p>
    <w:p w14:paraId="354E9792" w14:textId="77777777" w:rsidR="00C932B3" w:rsidRPr="00A12CBB" w:rsidRDefault="00C932B3" w:rsidP="00C932B3">
      <w:pPr>
        <w:rPr>
          <w:rFonts w:asciiTheme="minorHAnsi" w:hAnsiTheme="minorHAnsi" w:cstheme="minorHAnsi"/>
          <w:szCs w:val="22"/>
          <w:lang w:val="en-AU"/>
        </w:rPr>
      </w:pPr>
    </w:p>
    <w:p w14:paraId="4FCA5494" w14:textId="23197B95" w:rsidR="00C932B3" w:rsidRPr="00A12CBB" w:rsidRDefault="00C932B3" w:rsidP="00C932B3">
      <w:pPr>
        <w:rPr>
          <w:rFonts w:asciiTheme="minorHAnsi" w:hAnsiTheme="minorHAnsi" w:cstheme="minorHAnsi"/>
          <w:szCs w:val="22"/>
          <w:lang w:eastAsia="ja-JP"/>
        </w:rPr>
      </w:pPr>
      <w:r w:rsidRPr="00A12CBB">
        <w:rPr>
          <w:rFonts w:asciiTheme="minorHAnsi" w:hAnsiTheme="minorHAnsi" w:cstheme="minorHAnsi"/>
          <w:i/>
          <w:iCs/>
          <w:szCs w:val="22"/>
        </w:rPr>
        <w:t xml:space="preserve"> *refer below for details</w:t>
      </w:r>
    </w:p>
    <w:p w14:paraId="1A8AB8B7" w14:textId="72D046F5" w:rsidR="00A12CBB" w:rsidRDefault="00A12CBB">
      <w:pPr>
        <w:widowControl/>
        <w:autoSpaceDE/>
        <w:autoSpaceDN/>
        <w:spacing w:line="240" w:lineRule="auto"/>
        <w:ind w:right="0"/>
        <w:rPr>
          <w:lang w:eastAsia="ja-JP"/>
        </w:rPr>
      </w:pPr>
      <w:r>
        <w:rPr>
          <w:lang w:eastAsia="ja-JP"/>
        </w:rPr>
        <w:br w:type="page"/>
      </w:r>
    </w:p>
    <w:p w14:paraId="3B3F2AFA" w14:textId="0B6611B5" w:rsidR="00C932B3" w:rsidRDefault="00A12CBB" w:rsidP="00A12CBB">
      <w:pPr>
        <w:pStyle w:val="Heading4"/>
      </w:pPr>
      <w:r>
        <w:lastRenderedPageBreak/>
        <w:t>Rules and ethics of tennis</w:t>
      </w:r>
    </w:p>
    <w:p w14:paraId="3B206751" w14:textId="77777777" w:rsidR="00A12CBB" w:rsidRPr="0070690C" w:rsidRDefault="00A12CBB" w:rsidP="00A12CBB">
      <w:pPr>
        <w:pStyle w:val="Heading5"/>
        <w:rPr>
          <w:lang w:val="en-AU"/>
        </w:rPr>
      </w:pPr>
      <w:r w:rsidRPr="0070690C">
        <w:rPr>
          <w:lang w:val="en-AU"/>
        </w:rPr>
        <w:t>Umpiring by players*</w:t>
      </w:r>
    </w:p>
    <w:p w14:paraId="65286783" w14:textId="77777777" w:rsidR="00A12CBB" w:rsidRPr="0070690C" w:rsidRDefault="00A12CBB" w:rsidP="00A12CBB">
      <w:pPr>
        <w:pStyle w:val="ListParagraph"/>
        <w:widowControl/>
        <w:numPr>
          <w:ilvl w:val="0"/>
          <w:numId w:val="39"/>
        </w:numPr>
        <w:tabs>
          <w:tab w:val="left" w:pos="426"/>
        </w:tabs>
        <w:autoSpaceDE/>
        <w:autoSpaceDN/>
        <w:ind w:left="378" w:right="0"/>
        <w:contextualSpacing w:val="0"/>
        <w:rPr>
          <w:sz w:val="20"/>
        </w:rPr>
      </w:pPr>
      <w:r w:rsidRPr="0070690C">
        <w:rPr>
          <w:sz w:val="20"/>
        </w:rPr>
        <w:t>It is the obligation and prerogative of a player to call balls on his side of the net, to help his opponent make calls when the opponent requests it and to call against himself (</w:t>
      </w:r>
      <w:proofErr w:type="gramStart"/>
      <w:r w:rsidRPr="0070690C">
        <w:rPr>
          <w:sz w:val="20"/>
        </w:rPr>
        <w:t>with the exception of</w:t>
      </w:r>
      <w:proofErr w:type="gramEnd"/>
      <w:r w:rsidRPr="0070690C">
        <w:rPr>
          <w:sz w:val="20"/>
        </w:rPr>
        <w:t xml:space="preserve"> a first service) any balls that he clearly sees out on his opponent's side of the net.</w:t>
      </w:r>
    </w:p>
    <w:p w14:paraId="5A180BAB" w14:textId="77777777" w:rsidR="00A12CBB" w:rsidRPr="0070690C" w:rsidRDefault="00A12CBB" w:rsidP="00A12CBB">
      <w:pPr>
        <w:pStyle w:val="ListParagraph"/>
        <w:widowControl/>
        <w:numPr>
          <w:ilvl w:val="0"/>
          <w:numId w:val="39"/>
        </w:numPr>
        <w:tabs>
          <w:tab w:val="left" w:pos="426"/>
        </w:tabs>
        <w:autoSpaceDE/>
        <w:autoSpaceDN/>
        <w:ind w:left="378" w:right="0"/>
        <w:contextualSpacing w:val="0"/>
        <w:rPr>
          <w:sz w:val="20"/>
        </w:rPr>
      </w:pPr>
      <w:r w:rsidRPr="0070690C">
        <w:rPr>
          <w:sz w:val="20"/>
        </w:rPr>
        <w:t xml:space="preserve">In making a call a player should not enlist the aid of a spectator, rather involve the team’s coach or manager. </w:t>
      </w:r>
    </w:p>
    <w:p w14:paraId="67847B5B" w14:textId="77777777" w:rsidR="00A12CBB" w:rsidRPr="0070690C" w:rsidRDefault="00A12CBB" w:rsidP="00A12CBB">
      <w:pPr>
        <w:pStyle w:val="ListParagraph"/>
        <w:widowControl/>
        <w:numPr>
          <w:ilvl w:val="0"/>
          <w:numId w:val="39"/>
        </w:numPr>
        <w:tabs>
          <w:tab w:val="left" w:pos="426"/>
        </w:tabs>
        <w:autoSpaceDE/>
        <w:autoSpaceDN/>
        <w:ind w:left="378" w:right="0"/>
        <w:contextualSpacing w:val="0"/>
        <w:rPr>
          <w:sz w:val="20"/>
        </w:rPr>
      </w:pPr>
      <w:r w:rsidRPr="0070690C">
        <w:rPr>
          <w:sz w:val="20"/>
        </w:rPr>
        <w:t xml:space="preserve">No player should question an opponent's </w:t>
      </w:r>
      <w:proofErr w:type="gramStart"/>
      <w:r w:rsidRPr="0070690C">
        <w:rPr>
          <w:sz w:val="20"/>
        </w:rPr>
        <w:t>call</w:t>
      </w:r>
      <w:proofErr w:type="gramEnd"/>
      <w:r w:rsidRPr="0070690C">
        <w:rPr>
          <w:sz w:val="20"/>
        </w:rPr>
        <w:t xml:space="preserve"> but a player should always request his opponent's opinion when the opponent is in a better position to see the ball: and once the opponent has given a positive opinion it must be accepted.  If neither player has an opinion the ball is considered good.</w:t>
      </w:r>
    </w:p>
    <w:p w14:paraId="607D42E6" w14:textId="77777777" w:rsidR="00A12CBB" w:rsidRPr="0070690C" w:rsidRDefault="00A12CBB" w:rsidP="00A12CBB">
      <w:pPr>
        <w:pStyle w:val="ListParagraph"/>
        <w:widowControl/>
        <w:numPr>
          <w:ilvl w:val="0"/>
          <w:numId w:val="39"/>
        </w:numPr>
        <w:tabs>
          <w:tab w:val="left" w:pos="426"/>
        </w:tabs>
        <w:autoSpaceDE/>
        <w:autoSpaceDN/>
        <w:ind w:left="378" w:right="0"/>
        <w:contextualSpacing w:val="0"/>
        <w:rPr>
          <w:sz w:val="20"/>
        </w:rPr>
      </w:pPr>
      <w:r w:rsidRPr="0070690C">
        <w:rPr>
          <w:sz w:val="20"/>
        </w:rPr>
        <w:t xml:space="preserve">Any call of "out", "net", "let", or "fault" must be made instantaneously otherwise, the ball is presumed good and still in play.  Instantaneously means that the call is made before either an opponent has hit the </w:t>
      </w:r>
      <w:proofErr w:type="gramStart"/>
      <w:r w:rsidRPr="0070690C">
        <w:rPr>
          <w:sz w:val="20"/>
        </w:rPr>
        <w:t>return</w:t>
      </w:r>
      <w:proofErr w:type="gramEnd"/>
      <w:r w:rsidRPr="0070690C">
        <w:rPr>
          <w:sz w:val="20"/>
        </w:rPr>
        <w:t xml:space="preserve"> or the return has gone out of play.  Most importantly, a ball is not "out" until it is called "out". It is not appropriate to use hand signals </w:t>
      </w:r>
      <w:proofErr w:type="gramStart"/>
      <w:r w:rsidRPr="0070690C">
        <w:rPr>
          <w:sz w:val="20"/>
        </w:rPr>
        <w:t>alone, but</w:t>
      </w:r>
      <w:proofErr w:type="gramEnd"/>
      <w:r w:rsidRPr="0070690C">
        <w:rPr>
          <w:sz w:val="20"/>
        </w:rPr>
        <w:t xml:space="preserve"> can be used in conjunction with an audible call. The instantaneous call requirement will almost certainly mean that some "out" balls will be played as good.  A player is considered as having taken his chance if he plays the ball and is not entitled to a second chance.  </w:t>
      </w:r>
    </w:p>
    <w:p w14:paraId="407C6086" w14:textId="77777777" w:rsidR="00A12CBB" w:rsidRPr="0070690C" w:rsidRDefault="00A12CBB" w:rsidP="00A12CBB">
      <w:pPr>
        <w:pStyle w:val="ListParagraph"/>
        <w:widowControl/>
        <w:numPr>
          <w:ilvl w:val="0"/>
          <w:numId w:val="39"/>
        </w:numPr>
        <w:tabs>
          <w:tab w:val="left" w:pos="426"/>
        </w:tabs>
        <w:autoSpaceDE/>
        <w:autoSpaceDN/>
        <w:ind w:left="378" w:right="0"/>
        <w:contextualSpacing w:val="0"/>
        <w:rPr>
          <w:sz w:val="20"/>
        </w:rPr>
      </w:pPr>
      <w:r w:rsidRPr="0070690C">
        <w:rPr>
          <w:sz w:val="20"/>
        </w:rPr>
        <w:t>Any ball that cannot be called "out" is presumed to be good. Telling your opponent to "take two" is usually not as generous as it might sound.</w:t>
      </w:r>
    </w:p>
    <w:p w14:paraId="7E8FCEE4" w14:textId="77777777" w:rsidR="00A12CBB" w:rsidRPr="0070690C" w:rsidRDefault="00A12CBB" w:rsidP="00A12CBB">
      <w:pPr>
        <w:pStyle w:val="ListParagraph"/>
        <w:widowControl/>
        <w:numPr>
          <w:ilvl w:val="0"/>
          <w:numId w:val="39"/>
        </w:numPr>
        <w:tabs>
          <w:tab w:val="left" w:pos="426"/>
        </w:tabs>
        <w:autoSpaceDE/>
        <w:autoSpaceDN/>
        <w:ind w:left="378" w:right="0"/>
        <w:contextualSpacing w:val="0"/>
        <w:rPr>
          <w:sz w:val="20"/>
        </w:rPr>
      </w:pPr>
      <w:r w:rsidRPr="0070690C">
        <w:rPr>
          <w:sz w:val="20"/>
        </w:rPr>
        <w:t>Once an "out", "fault", "let" or "net" is called, play stops regardless of what happens thereafter.</w:t>
      </w:r>
    </w:p>
    <w:p w14:paraId="6E00F557" w14:textId="77777777" w:rsidR="00A12CBB" w:rsidRPr="0070690C" w:rsidRDefault="00A12CBB" w:rsidP="00A12CBB">
      <w:pPr>
        <w:pStyle w:val="ListParagraph"/>
        <w:widowControl/>
        <w:numPr>
          <w:ilvl w:val="0"/>
          <w:numId w:val="39"/>
        </w:numPr>
        <w:tabs>
          <w:tab w:val="left" w:pos="426"/>
        </w:tabs>
        <w:autoSpaceDE/>
        <w:autoSpaceDN/>
        <w:ind w:left="378" w:right="0"/>
        <w:contextualSpacing w:val="0"/>
        <w:rPr>
          <w:sz w:val="20"/>
        </w:rPr>
      </w:pPr>
      <w:r w:rsidRPr="0070690C">
        <w:rPr>
          <w:sz w:val="20"/>
        </w:rPr>
        <w:t>All points in a match should be treated with the same importance: there is no justification for considering a match point differently from the first point.</w:t>
      </w:r>
    </w:p>
    <w:p w14:paraId="35D0F5D4" w14:textId="77777777" w:rsidR="00A12CBB" w:rsidRPr="0070690C" w:rsidRDefault="00A12CBB" w:rsidP="00A12CBB">
      <w:pPr>
        <w:pStyle w:val="ListParagraph"/>
        <w:widowControl/>
        <w:numPr>
          <w:ilvl w:val="0"/>
          <w:numId w:val="39"/>
        </w:numPr>
        <w:tabs>
          <w:tab w:val="left" w:pos="426"/>
        </w:tabs>
        <w:autoSpaceDE/>
        <w:autoSpaceDN/>
        <w:ind w:left="378" w:right="0"/>
        <w:contextualSpacing w:val="0"/>
        <w:rPr>
          <w:sz w:val="20"/>
        </w:rPr>
      </w:pPr>
      <w:r w:rsidRPr="0070690C">
        <w:rPr>
          <w:sz w:val="20"/>
        </w:rPr>
        <w:t xml:space="preserve">In Doubles, when returning </w:t>
      </w:r>
      <w:proofErr w:type="gramStart"/>
      <w:r w:rsidRPr="0070690C">
        <w:rPr>
          <w:sz w:val="20"/>
        </w:rPr>
        <w:t>service</w:t>
      </w:r>
      <w:proofErr w:type="gramEnd"/>
      <w:r w:rsidRPr="0070690C">
        <w:rPr>
          <w:sz w:val="20"/>
        </w:rPr>
        <w:t xml:space="preserve"> the partner of the receiver should assist by calling the service line with the receiver calling the </w:t>
      </w:r>
      <w:proofErr w:type="spellStart"/>
      <w:r w:rsidRPr="0070690C">
        <w:rPr>
          <w:sz w:val="20"/>
        </w:rPr>
        <w:t>centre</w:t>
      </w:r>
      <w:proofErr w:type="spellEnd"/>
      <w:r w:rsidRPr="0070690C">
        <w:rPr>
          <w:sz w:val="20"/>
        </w:rPr>
        <w:t xml:space="preserve"> and the side service lines.</w:t>
      </w:r>
    </w:p>
    <w:p w14:paraId="2C739D29" w14:textId="77777777" w:rsidR="00A12CBB" w:rsidRPr="0070690C" w:rsidRDefault="00A12CBB" w:rsidP="00A12CBB">
      <w:pPr>
        <w:pStyle w:val="ListParagraph"/>
        <w:widowControl/>
        <w:numPr>
          <w:ilvl w:val="0"/>
          <w:numId w:val="39"/>
        </w:numPr>
        <w:tabs>
          <w:tab w:val="left" w:pos="426"/>
        </w:tabs>
        <w:autoSpaceDE/>
        <w:autoSpaceDN/>
        <w:ind w:left="378" w:right="0"/>
        <w:contextualSpacing w:val="0"/>
        <w:rPr>
          <w:sz w:val="20"/>
        </w:rPr>
      </w:pPr>
      <w:r w:rsidRPr="0070690C">
        <w:rPr>
          <w:sz w:val="20"/>
        </w:rPr>
        <w:t xml:space="preserve">The method of settling a score dispute is to go back to the last score on which there is agreement, and then resume play from that point. Score disagreements need to be resolved immediately by the players or with the intervention of a coach/manager(s) and not left until the end of the game. </w:t>
      </w:r>
    </w:p>
    <w:p w14:paraId="6A60EAE2" w14:textId="77777777" w:rsidR="00A12CBB" w:rsidRPr="0070690C" w:rsidRDefault="00A12CBB" w:rsidP="00A12CBB">
      <w:pPr>
        <w:pStyle w:val="ListParagraph"/>
        <w:widowControl/>
        <w:numPr>
          <w:ilvl w:val="0"/>
          <w:numId w:val="39"/>
        </w:numPr>
        <w:tabs>
          <w:tab w:val="left" w:pos="426"/>
        </w:tabs>
        <w:autoSpaceDE/>
        <w:autoSpaceDN/>
        <w:ind w:left="378" w:right="0"/>
        <w:contextualSpacing w:val="0"/>
        <w:rPr>
          <w:sz w:val="20"/>
        </w:rPr>
      </w:pPr>
      <w:r w:rsidRPr="0070690C">
        <w:rPr>
          <w:sz w:val="20"/>
        </w:rPr>
        <w:t>The server should call the point score after each point, or at least the players should agree upon the score at the change of ends. It is not acceptable for a player to stall, sulk or complain.</w:t>
      </w:r>
    </w:p>
    <w:p w14:paraId="18182B95" w14:textId="58DF9FFC" w:rsidR="00A12CBB" w:rsidRPr="00A12CBB" w:rsidRDefault="00A12CBB" w:rsidP="00A12CBB">
      <w:pPr>
        <w:pStyle w:val="ListParagraph"/>
        <w:widowControl/>
        <w:numPr>
          <w:ilvl w:val="0"/>
          <w:numId w:val="39"/>
        </w:numPr>
        <w:tabs>
          <w:tab w:val="left" w:pos="426"/>
        </w:tabs>
        <w:autoSpaceDE/>
        <w:autoSpaceDN/>
        <w:ind w:left="378" w:right="0"/>
        <w:contextualSpacing w:val="0"/>
        <w:rPr>
          <w:sz w:val="20"/>
        </w:rPr>
      </w:pPr>
      <w:r w:rsidRPr="0070690C">
        <w:rPr>
          <w:sz w:val="20"/>
        </w:rPr>
        <w:t xml:space="preserve">In general, any conversation between partners while the ball is moving toward their opponent's side is unacceptable. Calls such as “yours”, “mine” or “leave it” </w:t>
      </w:r>
      <w:proofErr w:type="spellStart"/>
      <w:r w:rsidRPr="0070690C">
        <w:rPr>
          <w:sz w:val="20"/>
        </w:rPr>
        <w:t>etc</w:t>
      </w:r>
      <w:proofErr w:type="spellEnd"/>
      <w:r w:rsidRPr="0070690C">
        <w:rPr>
          <w:sz w:val="20"/>
        </w:rPr>
        <w:t xml:space="preserve"> are acceptable.</w:t>
      </w:r>
    </w:p>
    <w:p w14:paraId="724CA434" w14:textId="77777777" w:rsidR="00A12CBB" w:rsidRPr="0070690C" w:rsidRDefault="00A12CBB" w:rsidP="00A12CBB">
      <w:pPr>
        <w:pStyle w:val="Heading5"/>
        <w:rPr>
          <w:lang w:val="en-AU"/>
        </w:rPr>
      </w:pPr>
      <w:r w:rsidRPr="0070690C">
        <w:rPr>
          <w:lang w:val="en-AU"/>
        </w:rPr>
        <w:t>Intervention</w:t>
      </w:r>
    </w:p>
    <w:p w14:paraId="01445E1F" w14:textId="77777777" w:rsidR="00A12CBB" w:rsidRPr="0070690C" w:rsidRDefault="00A12CBB" w:rsidP="00A12CBB">
      <w:pPr>
        <w:widowControl/>
        <w:numPr>
          <w:ilvl w:val="0"/>
          <w:numId w:val="36"/>
        </w:numPr>
        <w:autoSpaceDE/>
        <w:autoSpaceDN/>
        <w:spacing w:line="240" w:lineRule="auto"/>
        <w:ind w:left="426" w:right="0" w:hanging="426"/>
        <w:rPr>
          <w:sz w:val="20"/>
          <w:szCs w:val="20"/>
          <w:lang w:val="en-AU"/>
        </w:rPr>
      </w:pPr>
      <w:r w:rsidRPr="0070690C">
        <w:rPr>
          <w:sz w:val="20"/>
          <w:szCs w:val="20"/>
          <w:lang w:val="en-AU"/>
        </w:rPr>
        <w:t>In the case of a dispute which requires intervention, a player from each team not involved in the match, should assist with umpiring. One player should stand on each side of the court to assist with line calls upon the request of the players and keep track of the score for the participating players.</w:t>
      </w:r>
    </w:p>
    <w:p w14:paraId="36DB8F39" w14:textId="77777777" w:rsidR="00A12CBB" w:rsidRPr="0070690C" w:rsidRDefault="00A12CBB" w:rsidP="00A12CBB">
      <w:pPr>
        <w:widowControl/>
        <w:numPr>
          <w:ilvl w:val="0"/>
          <w:numId w:val="36"/>
        </w:numPr>
        <w:autoSpaceDE/>
        <w:autoSpaceDN/>
        <w:spacing w:line="240" w:lineRule="auto"/>
        <w:ind w:left="426" w:right="0" w:hanging="426"/>
        <w:rPr>
          <w:sz w:val="20"/>
          <w:szCs w:val="20"/>
          <w:lang w:val="en-AU"/>
        </w:rPr>
      </w:pPr>
      <w:r w:rsidRPr="0070690C">
        <w:rPr>
          <w:sz w:val="20"/>
          <w:szCs w:val="20"/>
          <w:lang w:val="en-AU"/>
        </w:rPr>
        <w:t>Should players lose the score or become involved in a dispute, they should stop playing straight away and call the team coaches/managers for assistance.</w:t>
      </w:r>
    </w:p>
    <w:p w14:paraId="20124DE2" w14:textId="77777777" w:rsidR="00A12CBB" w:rsidRPr="0070690C" w:rsidRDefault="00A12CBB" w:rsidP="00A12CBB">
      <w:pPr>
        <w:widowControl/>
        <w:numPr>
          <w:ilvl w:val="0"/>
          <w:numId w:val="36"/>
        </w:numPr>
        <w:autoSpaceDE/>
        <w:autoSpaceDN/>
        <w:spacing w:line="240" w:lineRule="auto"/>
        <w:ind w:left="426" w:right="0" w:hanging="426"/>
        <w:rPr>
          <w:sz w:val="20"/>
          <w:szCs w:val="20"/>
          <w:lang w:val="en-AU"/>
        </w:rPr>
      </w:pPr>
      <w:r w:rsidRPr="0070690C">
        <w:rPr>
          <w:sz w:val="20"/>
          <w:szCs w:val="20"/>
          <w:lang w:val="en-AU"/>
        </w:rPr>
        <w:t>If both the players and an allocated umpire cannot agree then play the point again (with two serves).</w:t>
      </w:r>
    </w:p>
    <w:p w14:paraId="7942A3AD" w14:textId="77777777" w:rsidR="00A12CBB" w:rsidRPr="0070690C" w:rsidRDefault="00A12CBB" w:rsidP="00A12CBB">
      <w:pPr>
        <w:widowControl/>
        <w:numPr>
          <w:ilvl w:val="0"/>
          <w:numId w:val="36"/>
        </w:numPr>
        <w:autoSpaceDE/>
        <w:autoSpaceDN/>
        <w:spacing w:line="240" w:lineRule="auto"/>
        <w:ind w:left="426" w:right="0" w:hanging="426"/>
        <w:rPr>
          <w:sz w:val="20"/>
          <w:szCs w:val="20"/>
          <w:lang w:val="en-AU"/>
        </w:rPr>
      </w:pPr>
      <w:r w:rsidRPr="0070690C">
        <w:rPr>
          <w:sz w:val="20"/>
          <w:szCs w:val="20"/>
          <w:lang w:val="en-AU"/>
        </w:rPr>
        <w:t>A team coach/manager should assist with the umpiring of tie breaks (</w:t>
      </w:r>
      <w:proofErr w:type="gramStart"/>
      <w:r w:rsidRPr="0070690C">
        <w:rPr>
          <w:sz w:val="20"/>
          <w:szCs w:val="20"/>
          <w:lang w:val="en-AU"/>
        </w:rPr>
        <w:t>i.e.</w:t>
      </w:r>
      <w:proofErr w:type="gramEnd"/>
      <w:r w:rsidRPr="0070690C">
        <w:rPr>
          <w:sz w:val="20"/>
          <w:szCs w:val="20"/>
          <w:lang w:val="en-AU"/>
        </w:rPr>
        <w:t xml:space="preserve"> make sure they play each point on the correct side and change ends when necessary) as many players may have limited experience. However, it is still the responsibility of the players to call the lines. </w:t>
      </w:r>
    </w:p>
    <w:p w14:paraId="0C8E161E" w14:textId="77777777" w:rsidR="00A12CBB" w:rsidRPr="0070690C" w:rsidRDefault="00A12CBB" w:rsidP="00A12CBB">
      <w:pPr>
        <w:rPr>
          <w:b/>
          <w:sz w:val="20"/>
          <w:szCs w:val="20"/>
          <w:lang w:val="en-AU"/>
        </w:rPr>
      </w:pPr>
    </w:p>
    <w:p w14:paraId="014201F3" w14:textId="77777777" w:rsidR="00A12CBB" w:rsidRDefault="00A12CBB" w:rsidP="00A12CBB">
      <w:pPr>
        <w:rPr>
          <w:b/>
          <w:sz w:val="20"/>
          <w:szCs w:val="20"/>
          <w:lang w:val="en-AU"/>
        </w:rPr>
      </w:pPr>
      <w:r w:rsidRPr="0070690C">
        <w:rPr>
          <w:b/>
          <w:sz w:val="20"/>
          <w:szCs w:val="20"/>
          <w:lang w:val="en-AU"/>
        </w:rPr>
        <w:t>Sudden Death*</w:t>
      </w:r>
    </w:p>
    <w:p w14:paraId="41F33086" w14:textId="0D48E43A" w:rsidR="00A12CBB" w:rsidRPr="0070690C" w:rsidRDefault="00A12CBB" w:rsidP="00A12CBB">
      <w:pPr>
        <w:rPr>
          <w:sz w:val="20"/>
          <w:szCs w:val="20"/>
          <w:lang w:val="en-AU"/>
        </w:rPr>
      </w:pPr>
      <w:r>
        <w:rPr>
          <w:sz w:val="20"/>
          <w:szCs w:val="20"/>
          <w:lang w:val="en-AU"/>
        </w:rPr>
        <w:t>I</w:t>
      </w:r>
      <w:r w:rsidRPr="0070690C">
        <w:rPr>
          <w:sz w:val="20"/>
          <w:szCs w:val="20"/>
          <w:lang w:val="en-AU"/>
        </w:rPr>
        <w:t>s to be played at deuce in each of the first 10 games (</w:t>
      </w:r>
      <w:proofErr w:type="gramStart"/>
      <w:r w:rsidRPr="0070690C">
        <w:rPr>
          <w:sz w:val="20"/>
          <w:szCs w:val="20"/>
          <w:lang w:val="en-AU"/>
        </w:rPr>
        <w:t>e.g.</w:t>
      </w:r>
      <w:proofErr w:type="gramEnd"/>
      <w:r w:rsidRPr="0070690C">
        <w:rPr>
          <w:sz w:val="20"/>
          <w:szCs w:val="20"/>
          <w:lang w:val="en-AU"/>
        </w:rPr>
        <w:t xml:space="preserve"> up to 5 all). There is no </w:t>
      </w:r>
      <w:proofErr w:type="gramStart"/>
      <w:r w:rsidRPr="0070690C">
        <w:rPr>
          <w:sz w:val="20"/>
          <w:szCs w:val="20"/>
          <w:lang w:val="en-AU"/>
        </w:rPr>
        <w:t>advantage</w:t>
      </w:r>
      <w:proofErr w:type="gramEnd"/>
      <w:r w:rsidRPr="0070690C">
        <w:rPr>
          <w:sz w:val="20"/>
          <w:szCs w:val="20"/>
          <w:lang w:val="en-AU"/>
        </w:rPr>
        <w:t xml:space="preserve"> and the winner of the next point wins the game. When the score is deuce, the receiver shall decide the side of play for the sudden death point.</w:t>
      </w:r>
    </w:p>
    <w:p w14:paraId="2999644A" w14:textId="77777777" w:rsidR="00A12CBB" w:rsidRPr="0070690C" w:rsidRDefault="00A12CBB" w:rsidP="00A12CBB">
      <w:pPr>
        <w:rPr>
          <w:b/>
          <w:sz w:val="20"/>
          <w:szCs w:val="20"/>
          <w:lang w:val="en-AU"/>
        </w:rPr>
      </w:pPr>
    </w:p>
    <w:p w14:paraId="782331FA" w14:textId="77777777" w:rsidR="00A12CBB" w:rsidRDefault="00A12CBB" w:rsidP="00A12CBB">
      <w:pPr>
        <w:rPr>
          <w:b/>
          <w:sz w:val="20"/>
          <w:szCs w:val="20"/>
          <w:lang w:val="en-AU"/>
        </w:rPr>
      </w:pPr>
      <w:r w:rsidRPr="0070690C">
        <w:rPr>
          <w:b/>
          <w:sz w:val="20"/>
          <w:szCs w:val="20"/>
          <w:lang w:val="en-AU"/>
        </w:rPr>
        <w:t xml:space="preserve">Tie Breaker* </w:t>
      </w:r>
    </w:p>
    <w:p w14:paraId="7CA93C07" w14:textId="58C72152" w:rsidR="00A12CBB" w:rsidRPr="0070690C" w:rsidRDefault="00A12CBB" w:rsidP="00A12CBB">
      <w:pPr>
        <w:rPr>
          <w:sz w:val="20"/>
          <w:szCs w:val="20"/>
          <w:lang w:val="en-AU"/>
        </w:rPr>
      </w:pPr>
      <w:r>
        <w:rPr>
          <w:sz w:val="20"/>
          <w:szCs w:val="20"/>
          <w:lang w:val="en-AU"/>
        </w:rPr>
        <w:t>F</w:t>
      </w:r>
      <w:r w:rsidRPr="0070690C">
        <w:rPr>
          <w:sz w:val="20"/>
          <w:szCs w:val="20"/>
          <w:lang w:val="en-AU"/>
        </w:rPr>
        <w:t xml:space="preserve">ormat is the first player to win 7 points or if the score becomes 6 all then the first player to lead by 2 points </w:t>
      </w:r>
      <w:proofErr w:type="gramStart"/>
      <w:r w:rsidRPr="0070690C">
        <w:rPr>
          <w:sz w:val="20"/>
          <w:szCs w:val="20"/>
          <w:lang w:val="en-AU"/>
        </w:rPr>
        <w:t>e.g.</w:t>
      </w:r>
      <w:proofErr w:type="gramEnd"/>
      <w:r w:rsidRPr="0070690C">
        <w:rPr>
          <w:sz w:val="20"/>
          <w:szCs w:val="20"/>
          <w:lang w:val="en-AU"/>
        </w:rPr>
        <w:t xml:space="preserve"> 8-6. The player who was due to serve in the eleventh games serves the first point only to the </w:t>
      </w:r>
      <w:proofErr w:type="gramStart"/>
      <w:r w:rsidRPr="0070690C">
        <w:rPr>
          <w:sz w:val="20"/>
          <w:szCs w:val="20"/>
          <w:lang w:val="en-AU"/>
        </w:rPr>
        <w:t>left hand</w:t>
      </w:r>
      <w:proofErr w:type="gramEnd"/>
      <w:r w:rsidRPr="0070690C">
        <w:rPr>
          <w:sz w:val="20"/>
          <w:szCs w:val="20"/>
          <w:lang w:val="en-AU"/>
        </w:rPr>
        <w:t xml:space="preserve"> side.  At the conclusion of the first point the opponent then serves the next two points.  The first of these points must be served to the </w:t>
      </w:r>
      <w:proofErr w:type="gramStart"/>
      <w:r w:rsidRPr="0070690C">
        <w:rPr>
          <w:sz w:val="20"/>
          <w:szCs w:val="20"/>
          <w:lang w:val="en-AU"/>
        </w:rPr>
        <w:t>right hand</w:t>
      </w:r>
      <w:proofErr w:type="gramEnd"/>
      <w:r w:rsidRPr="0070690C">
        <w:rPr>
          <w:sz w:val="20"/>
          <w:szCs w:val="20"/>
          <w:lang w:val="en-AU"/>
        </w:rPr>
        <w:t xml:space="preserve"> side of the court.  The person beginning the tie breaker serves one point thereafter each player will serve two points.  Ends are to be changed after 6, 12 and 18 points.</w:t>
      </w:r>
    </w:p>
    <w:p w14:paraId="0370CDE2" w14:textId="77777777" w:rsidR="00A12CBB" w:rsidRPr="0070690C" w:rsidRDefault="00A12CBB" w:rsidP="00A12CBB">
      <w:pPr>
        <w:rPr>
          <w:sz w:val="20"/>
          <w:szCs w:val="20"/>
          <w:lang w:val="en-AU"/>
        </w:rPr>
      </w:pPr>
    </w:p>
    <w:p w14:paraId="37C902A7" w14:textId="77777777" w:rsidR="00A12CBB" w:rsidRDefault="00A12CBB">
      <w:pPr>
        <w:widowControl/>
        <w:autoSpaceDE/>
        <w:autoSpaceDN/>
        <w:spacing w:line="240" w:lineRule="auto"/>
        <w:ind w:right="0"/>
        <w:rPr>
          <w:b/>
          <w:sz w:val="20"/>
          <w:szCs w:val="20"/>
          <w:lang w:val="en-AU"/>
        </w:rPr>
      </w:pPr>
      <w:r>
        <w:rPr>
          <w:b/>
          <w:sz w:val="20"/>
          <w:szCs w:val="20"/>
          <w:lang w:val="en-AU"/>
        </w:rPr>
        <w:br w:type="page"/>
      </w:r>
    </w:p>
    <w:p w14:paraId="07453A1C" w14:textId="654233C5" w:rsidR="00A12CBB" w:rsidRDefault="00A12CBB" w:rsidP="00A12CBB">
      <w:pPr>
        <w:rPr>
          <w:sz w:val="20"/>
          <w:szCs w:val="20"/>
          <w:lang w:val="en-AU"/>
        </w:rPr>
      </w:pPr>
      <w:r w:rsidRPr="0070690C">
        <w:rPr>
          <w:b/>
          <w:sz w:val="20"/>
          <w:szCs w:val="20"/>
          <w:lang w:val="en-AU"/>
        </w:rPr>
        <w:lastRenderedPageBreak/>
        <w:t>Foot faults</w:t>
      </w:r>
      <w:r w:rsidRPr="0070690C">
        <w:rPr>
          <w:sz w:val="20"/>
          <w:szCs w:val="20"/>
          <w:lang w:val="en-AU"/>
        </w:rPr>
        <w:t xml:space="preserve"> </w:t>
      </w:r>
    </w:p>
    <w:p w14:paraId="19971BF7" w14:textId="097EEC76" w:rsidR="00A12CBB" w:rsidRPr="0070690C" w:rsidRDefault="00A12CBB" w:rsidP="00A12CBB">
      <w:pPr>
        <w:rPr>
          <w:sz w:val="20"/>
          <w:szCs w:val="20"/>
          <w:lang w:val="en-AU"/>
        </w:rPr>
      </w:pPr>
      <w:r>
        <w:rPr>
          <w:sz w:val="20"/>
          <w:szCs w:val="20"/>
          <w:lang w:val="en-AU"/>
        </w:rPr>
        <w:t>S</w:t>
      </w:r>
      <w:r w:rsidRPr="0070690C">
        <w:rPr>
          <w:sz w:val="20"/>
          <w:szCs w:val="20"/>
          <w:lang w:val="en-AU"/>
        </w:rPr>
        <w:t xml:space="preserve">hould be monitored by the team manager. A player who is consistently foot faulting should be spoken to at an appropriate time </w:t>
      </w:r>
      <w:proofErr w:type="gramStart"/>
      <w:r w:rsidRPr="0070690C">
        <w:rPr>
          <w:sz w:val="20"/>
          <w:szCs w:val="20"/>
          <w:lang w:val="en-AU"/>
        </w:rPr>
        <w:t>e.g.</w:t>
      </w:r>
      <w:proofErr w:type="gramEnd"/>
      <w:r w:rsidRPr="0070690C">
        <w:rPr>
          <w:sz w:val="20"/>
          <w:szCs w:val="20"/>
          <w:lang w:val="en-AU"/>
        </w:rPr>
        <w:t xml:space="preserve"> end of game; change of ends. If there is no change, an official warning should be issued, preferably by the carnival/venue convenor, who should be the official person to determine whether a child is foot faulting or not. Persistent foot faulting can result in point or game penalties, or default but this is not considered in the best interests of the game. </w:t>
      </w:r>
    </w:p>
    <w:p w14:paraId="5518836F" w14:textId="77777777" w:rsidR="00A12CBB" w:rsidRPr="0070690C" w:rsidRDefault="00A12CBB" w:rsidP="00A12CBB">
      <w:pPr>
        <w:rPr>
          <w:sz w:val="20"/>
          <w:szCs w:val="20"/>
          <w:lang w:val="en-AU"/>
        </w:rPr>
      </w:pPr>
    </w:p>
    <w:p w14:paraId="30ACE14A" w14:textId="77777777" w:rsidR="00A12CBB" w:rsidRDefault="00A12CBB" w:rsidP="00A12CBB">
      <w:pPr>
        <w:rPr>
          <w:b/>
          <w:sz w:val="20"/>
          <w:szCs w:val="20"/>
          <w:lang w:val="en-AU"/>
        </w:rPr>
      </w:pPr>
      <w:r w:rsidRPr="0070690C">
        <w:rPr>
          <w:b/>
          <w:sz w:val="20"/>
          <w:szCs w:val="20"/>
          <w:lang w:val="en-AU"/>
        </w:rPr>
        <w:t xml:space="preserve">Second ball when serving: </w:t>
      </w:r>
    </w:p>
    <w:p w14:paraId="287715B6" w14:textId="50D258FE" w:rsidR="00A12CBB" w:rsidRPr="0070690C" w:rsidRDefault="00A12CBB" w:rsidP="00A12CBB">
      <w:pPr>
        <w:rPr>
          <w:sz w:val="20"/>
          <w:szCs w:val="20"/>
          <w:lang w:val="en-AU"/>
        </w:rPr>
      </w:pPr>
      <w:r w:rsidRPr="0070690C">
        <w:rPr>
          <w:sz w:val="20"/>
          <w:szCs w:val="20"/>
          <w:lang w:val="en-AU"/>
        </w:rPr>
        <w:t>The server is not permitted to throw the second ball away should the first serve be good. The server should also be discouraged from placing the second ball on the ground, particularly near their feet when serving. This is in the best interests of player safety and is distracting to an opponent. The second ball should be placed in a pocket, tucked in knickers or in a ball holder attached to their shorts or skirt.</w:t>
      </w:r>
    </w:p>
    <w:p w14:paraId="7B88BF87" w14:textId="77777777" w:rsidR="00A12CBB" w:rsidRPr="0070690C" w:rsidRDefault="00A12CBB" w:rsidP="00A12CBB">
      <w:pPr>
        <w:rPr>
          <w:sz w:val="20"/>
          <w:szCs w:val="20"/>
          <w:lang w:val="en-AU"/>
        </w:rPr>
      </w:pPr>
      <w:r w:rsidRPr="0070690C">
        <w:rPr>
          <w:sz w:val="20"/>
          <w:szCs w:val="20"/>
          <w:lang w:val="en-AU"/>
        </w:rPr>
        <w:t>It is permissible for a partner to hold the second ball in doubles.</w:t>
      </w:r>
    </w:p>
    <w:p w14:paraId="4828AB22" w14:textId="77777777" w:rsidR="00A12CBB" w:rsidRPr="0070690C" w:rsidRDefault="00A12CBB" w:rsidP="00A12CBB">
      <w:pPr>
        <w:rPr>
          <w:sz w:val="20"/>
          <w:szCs w:val="20"/>
          <w:lang w:val="en-AU"/>
        </w:rPr>
      </w:pPr>
    </w:p>
    <w:p w14:paraId="6FD3DC15" w14:textId="2DAF120F" w:rsidR="00A12CBB" w:rsidRDefault="00A12CBB" w:rsidP="00A12CBB">
      <w:pPr>
        <w:rPr>
          <w:b/>
          <w:sz w:val="20"/>
          <w:szCs w:val="20"/>
          <w:lang w:val="en-AU"/>
        </w:rPr>
      </w:pPr>
      <w:r w:rsidRPr="0070690C">
        <w:rPr>
          <w:b/>
          <w:sz w:val="20"/>
          <w:szCs w:val="20"/>
          <w:lang w:val="en-AU"/>
        </w:rPr>
        <w:t xml:space="preserve">Balls coming on court: </w:t>
      </w:r>
    </w:p>
    <w:p w14:paraId="5B3A1263" w14:textId="381DF1D9" w:rsidR="00A12CBB" w:rsidRPr="0070690C" w:rsidRDefault="00A12CBB" w:rsidP="00A12CBB">
      <w:pPr>
        <w:rPr>
          <w:sz w:val="20"/>
          <w:szCs w:val="20"/>
          <w:lang w:val="en-AU"/>
        </w:rPr>
      </w:pPr>
      <w:r w:rsidRPr="0070690C">
        <w:rPr>
          <w:sz w:val="20"/>
          <w:szCs w:val="20"/>
          <w:lang w:val="en-AU"/>
        </w:rPr>
        <w:t xml:space="preserve">When a ball from an adjoining court comes onto a court during the playing of a point, it is reasonable to stop play and play a let with two serves, should the interference be considered </w:t>
      </w:r>
      <w:proofErr w:type="gramStart"/>
      <w:r w:rsidRPr="0070690C">
        <w:rPr>
          <w:sz w:val="20"/>
          <w:szCs w:val="20"/>
          <w:lang w:val="en-AU"/>
        </w:rPr>
        <w:t>excessive</w:t>
      </w:r>
      <w:proofErr w:type="gramEnd"/>
      <w:r w:rsidRPr="0070690C">
        <w:rPr>
          <w:sz w:val="20"/>
          <w:szCs w:val="20"/>
          <w:lang w:val="en-AU"/>
        </w:rPr>
        <w:t xml:space="preserve"> or player safety is put at risk.</w:t>
      </w:r>
    </w:p>
    <w:p w14:paraId="5DE05467" w14:textId="77777777" w:rsidR="00A12CBB" w:rsidRPr="0070690C" w:rsidRDefault="00A12CBB" w:rsidP="00A12CBB">
      <w:pPr>
        <w:rPr>
          <w:sz w:val="20"/>
          <w:szCs w:val="20"/>
          <w:lang w:val="en-AU"/>
        </w:rPr>
      </w:pPr>
    </w:p>
    <w:p w14:paraId="0E1A7B3E" w14:textId="305489D0" w:rsidR="00A12CBB" w:rsidRPr="0070690C" w:rsidRDefault="00A12CBB" w:rsidP="00A12CBB">
      <w:pPr>
        <w:widowControl/>
        <w:autoSpaceDE/>
        <w:autoSpaceDN/>
        <w:spacing w:line="240" w:lineRule="auto"/>
        <w:ind w:right="0"/>
        <w:rPr>
          <w:sz w:val="20"/>
          <w:szCs w:val="20"/>
        </w:rPr>
      </w:pPr>
    </w:p>
    <w:p w14:paraId="65C1F510" w14:textId="77777777" w:rsidR="00A12CBB" w:rsidRPr="00A12CBB" w:rsidRDefault="00A12CBB" w:rsidP="00A12CBB">
      <w:pPr>
        <w:rPr>
          <w:lang w:eastAsia="ja-JP"/>
        </w:rPr>
      </w:pPr>
    </w:p>
    <w:sectPr w:rsidR="00A12CBB" w:rsidRPr="00A12CBB" w:rsidSect="00404724">
      <w:footerReference w:type="default" r:id="rId9"/>
      <w:footerReference w:type="first" r:id="rId10"/>
      <w:pgSz w:w="11900" w:h="16840"/>
      <w:pgMar w:top="568" w:right="701" w:bottom="1985" w:left="1134"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A4502" w14:textId="77777777" w:rsidR="00795C3C" w:rsidRDefault="00795C3C" w:rsidP="00D07F8B">
      <w:r>
        <w:separator/>
      </w:r>
    </w:p>
    <w:p w14:paraId="22663F23" w14:textId="77777777" w:rsidR="00795C3C" w:rsidRDefault="00795C3C" w:rsidP="00D07F8B"/>
  </w:endnote>
  <w:endnote w:type="continuationSeparator" w:id="0">
    <w:p w14:paraId="1B1301AE" w14:textId="77777777" w:rsidR="00795C3C" w:rsidRDefault="00795C3C" w:rsidP="00D07F8B">
      <w:r>
        <w:continuationSeparator/>
      </w:r>
    </w:p>
    <w:p w14:paraId="43343DE9" w14:textId="77777777" w:rsidR="00795C3C" w:rsidRDefault="00795C3C" w:rsidP="00D0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9A7A" w14:textId="0DAE7DA4" w:rsidR="009F3D0B" w:rsidRDefault="009F3D0B" w:rsidP="00D07F8B">
    <w:pPr>
      <w:pStyle w:val="Footer"/>
    </w:pPr>
    <w:r>
      <w:rPr>
        <w:noProof/>
        <w:lang w:val="en-AU" w:eastAsia="en-AU"/>
      </w:rPr>
      <w:drawing>
        <wp:anchor distT="0" distB="0" distL="114300" distR="114300" simplePos="0" relativeHeight="251662848" behindDoc="1" locked="0" layoutInCell="1" allowOverlap="1" wp14:anchorId="6B86F8FF" wp14:editId="2F5182FB">
          <wp:simplePos x="0" y="0"/>
          <wp:positionH relativeFrom="column">
            <wp:posOffset>-758825</wp:posOffset>
          </wp:positionH>
          <wp:positionV relativeFrom="paragraph">
            <wp:posOffset>-1466850</wp:posOffset>
          </wp:positionV>
          <wp:extent cx="7628162" cy="176920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D4D6" w14:textId="667A4D25" w:rsidR="009F3D0B" w:rsidRDefault="009F3D0B" w:rsidP="00D07F8B">
    <w:pPr>
      <w:pStyle w:val="Footer"/>
    </w:pPr>
    <w:r>
      <w:rPr>
        <w:noProof/>
        <w:lang w:val="en-AU" w:eastAsia="en-AU"/>
      </w:rPr>
      <w:drawing>
        <wp:anchor distT="0" distB="0" distL="114300" distR="114300" simplePos="0" relativeHeight="251661824" behindDoc="1" locked="0" layoutInCell="1" allowOverlap="1" wp14:anchorId="7CEE67DE" wp14:editId="234B0FC7">
          <wp:simplePos x="0" y="0"/>
          <wp:positionH relativeFrom="column">
            <wp:posOffset>-722262</wp:posOffset>
          </wp:positionH>
          <wp:positionV relativeFrom="paragraph">
            <wp:posOffset>-1436733</wp:posOffset>
          </wp:positionV>
          <wp:extent cx="7592962" cy="1761037"/>
          <wp:effectExtent l="0" t="0" r="1905"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B2651" w14:textId="77777777" w:rsidR="00795C3C" w:rsidRDefault="00795C3C" w:rsidP="00D07F8B">
      <w:r>
        <w:separator/>
      </w:r>
    </w:p>
    <w:p w14:paraId="6A69BA67" w14:textId="77777777" w:rsidR="00795C3C" w:rsidRDefault="00795C3C" w:rsidP="00D07F8B"/>
  </w:footnote>
  <w:footnote w:type="continuationSeparator" w:id="0">
    <w:p w14:paraId="0DCF47DE" w14:textId="77777777" w:rsidR="00795C3C" w:rsidRDefault="00795C3C" w:rsidP="00D07F8B">
      <w:r>
        <w:continuationSeparator/>
      </w:r>
    </w:p>
    <w:p w14:paraId="6404D64E" w14:textId="77777777" w:rsidR="00795C3C" w:rsidRDefault="00795C3C" w:rsidP="00D07F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9082B"/>
    <w:multiLevelType w:val="hybridMultilevel"/>
    <w:tmpl w:val="030071F8"/>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857F4A"/>
    <w:multiLevelType w:val="hybridMultilevel"/>
    <w:tmpl w:val="2CD8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AC1B8B"/>
    <w:multiLevelType w:val="hybridMultilevel"/>
    <w:tmpl w:val="AD0401E8"/>
    <w:lvl w:ilvl="0" w:tplc="0C09000F">
      <w:start w:val="1"/>
      <w:numFmt w:val="decimal"/>
      <w:lvlText w:val="%1."/>
      <w:lvlJc w:val="left"/>
      <w:pPr>
        <w:ind w:left="4680" w:hanging="360"/>
      </w:p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5" w15:restartNumberingAfterBreak="0">
    <w:nsid w:val="0E9F2C8B"/>
    <w:multiLevelType w:val="hybridMultilevel"/>
    <w:tmpl w:val="1AACB1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78485E"/>
    <w:multiLevelType w:val="hybridMultilevel"/>
    <w:tmpl w:val="4704EC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8B57BB"/>
    <w:multiLevelType w:val="hybridMultilevel"/>
    <w:tmpl w:val="AD8E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60A05"/>
    <w:multiLevelType w:val="hybridMultilevel"/>
    <w:tmpl w:val="5930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94617"/>
    <w:multiLevelType w:val="hybridMultilevel"/>
    <w:tmpl w:val="3050F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70F90"/>
    <w:multiLevelType w:val="hybridMultilevel"/>
    <w:tmpl w:val="75F495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1446077"/>
    <w:multiLevelType w:val="hybridMultilevel"/>
    <w:tmpl w:val="EFFA0A24"/>
    <w:lvl w:ilvl="0" w:tplc="2020DA1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476D88"/>
    <w:multiLevelType w:val="hybridMultilevel"/>
    <w:tmpl w:val="6FE2903C"/>
    <w:lvl w:ilvl="0" w:tplc="F0581C02">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F85C34"/>
    <w:multiLevelType w:val="hybridMultilevel"/>
    <w:tmpl w:val="FA44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C26697"/>
    <w:multiLevelType w:val="hybridMultilevel"/>
    <w:tmpl w:val="0C0CA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7062A6"/>
    <w:multiLevelType w:val="hybridMultilevel"/>
    <w:tmpl w:val="87F06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2E871C5E"/>
    <w:multiLevelType w:val="hybridMultilevel"/>
    <w:tmpl w:val="E22C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C550C"/>
    <w:multiLevelType w:val="hybridMultilevel"/>
    <w:tmpl w:val="0470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27A3C"/>
    <w:multiLevelType w:val="hybridMultilevel"/>
    <w:tmpl w:val="661CA832"/>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20"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B3202F"/>
    <w:multiLevelType w:val="hybridMultilevel"/>
    <w:tmpl w:val="BA34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1E156D"/>
    <w:multiLevelType w:val="hybridMultilevel"/>
    <w:tmpl w:val="AEB03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8F6694"/>
    <w:multiLevelType w:val="hybridMultilevel"/>
    <w:tmpl w:val="07D4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4E58A2"/>
    <w:multiLevelType w:val="hybridMultilevel"/>
    <w:tmpl w:val="2D40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37381C"/>
    <w:multiLevelType w:val="hybridMultilevel"/>
    <w:tmpl w:val="B33A3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2B6E38"/>
    <w:multiLevelType w:val="hybridMultilevel"/>
    <w:tmpl w:val="5EE02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5711D3"/>
    <w:multiLevelType w:val="hybridMultilevel"/>
    <w:tmpl w:val="EA94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89244F"/>
    <w:multiLevelType w:val="hybridMultilevel"/>
    <w:tmpl w:val="DA544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2A1E69"/>
    <w:multiLevelType w:val="hybridMultilevel"/>
    <w:tmpl w:val="9E22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E53E1"/>
    <w:multiLevelType w:val="hybridMultilevel"/>
    <w:tmpl w:val="710AE96A"/>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43D28EF"/>
    <w:multiLevelType w:val="hybridMultilevel"/>
    <w:tmpl w:val="0A54B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851D77"/>
    <w:multiLevelType w:val="hybridMultilevel"/>
    <w:tmpl w:val="34E2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F61935"/>
    <w:multiLevelType w:val="hybridMultilevel"/>
    <w:tmpl w:val="954E5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6"/>
  </w:num>
  <w:num w:numId="4">
    <w:abstractNumId w:val="16"/>
    <w:lvlOverride w:ilvl="0">
      <w:startOverride w:val="120"/>
    </w:lvlOverride>
  </w:num>
  <w:num w:numId="5">
    <w:abstractNumId w:val="23"/>
  </w:num>
  <w:num w:numId="6">
    <w:abstractNumId w:val="3"/>
  </w:num>
  <w:num w:numId="7">
    <w:abstractNumId w:val="20"/>
  </w:num>
  <w:num w:numId="8">
    <w:abstractNumId w:val="20"/>
  </w:num>
  <w:num w:numId="9">
    <w:abstractNumId w:val="6"/>
  </w:num>
  <w:num w:numId="10">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11">
    <w:abstractNumId w:val="17"/>
  </w:num>
  <w:num w:numId="12">
    <w:abstractNumId w:val="7"/>
  </w:num>
  <w:num w:numId="13">
    <w:abstractNumId w:val="5"/>
  </w:num>
  <w:num w:numId="14">
    <w:abstractNumId w:val="24"/>
  </w:num>
  <w:num w:numId="15">
    <w:abstractNumId w:val="13"/>
  </w:num>
  <w:num w:numId="16">
    <w:abstractNumId w:val="21"/>
  </w:num>
  <w:num w:numId="17">
    <w:abstractNumId w:val="8"/>
  </w:num>
  <w:num w:numId="18">
    <w:abstractNumId w:val="19"/>
  </w:num>
  <w:num w:numId="19">
    <w:abstractNumId w:val="32"/>
  </w:num>
  <w:num w:numId="20">
    <w:abstractNumId w:val="1"/>
  </w:num>
  <w:num w:numId="21">
    <w:abstractNumId w:val="29"/>
  </w:num>
  <w:num w:numId="22">
    <w:abstractNumId w:val="31"/>
  </w:num>
  <w:num w:numId="23">
    <w:abstractNumId w:val="26"/>
  </w:num>
  <w:num w:numId="24">
    <w:abstractNumId w:val="11"/>
  </w:num>
  <w:num w:numId="25">
    <w:abstractNumId w:val="4"/>
  </w:num>
  <w:num w:numId="26">
    <w:abstractNumId w:val="15"/>
  </w:num>
  <w:num w:numId="27">
    <w:abstractNumId w:val="12"/>
  </w:num>
  <w:num w:numId="28">
    <w:abstractNumId w:val="9"/>
  </w:num>
  <w:num w:numId="29">
    <w:abstractNumId w:val="27"/>
  </w:num>
  <w:num w:numId="30">
    <w:abstractNumId w:val="14"/>
  </w:num>
  <w:num w:numId="31">
    <w:abstractNumId w:val="34"/>
  </w:num>
  <w:num w:numId="32">
    <w:abstractNumId w:val="18"/>
  </w:num>
  <w:num w:numId="33">
    <w:abstractNumId w:val="25"/>
  </w:num>
  <w:num w:numId="34">
    <w:abstractNumId w:val="28"/>
  </w:num>
  <w:num w:numId="35">
    <w:abstractNumId w:val="33"/>
  </w:num>
  <w:num w:numId="36">
    <w:abstractNumId w:val="2"/>
  </w:num>
  <w:num w:numId="37">
    <w:abstractNumId w:val="35"/>
  </w:num>
  <w:num w:numId="38">
    <w:abstractNumId w:val="2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5A44"/>
    <w:rsid w:val="00027986"/>
    <w:rsid w:val="00035779"/>
    <w:rsid w:val="000411A5"/>
    <w:rsid w:val="00041F37"/>
    <w:rsid w:val="00090AE9"/>
    <w:rsid w:val="000A3B1D"/>
    <w:rsid w:val="000C13F2"/>
    <w:rsid w:val="000C31C3"/>
    <w:rsid w:val="000C7E89"/>
    <w:rsid w:val="000F359B"/>
    <w:rsid w:val="001110CF"/>
    <w:rsid w:val="001159E9"/>
    <w:rsid w:val="00122382"/>
    <w:rsid w:val="00123FA1"/>
    <w:rsid w:val="0013445B"/>
    <w:rsid w:val="001350CF"/>
    <w:rsid w:val="00142FD2"/>
    <w:rsid w:val="00147C65"/>
    <w:rsid w:val="00160924"/>
    <w:rsid w:val="00171B8E"/>
    <w:rsid w:val="0017712E"/>
    <w:rsid w:val="001A139B"/>
    <w:rsid w:val="001A4017"/>
    <w:rsid w:val="001D7BAF"/>
    <w:rsid w:val="001F4A58"/>
    <w:rsid w:val="00207E54"/>
    <w:rsid w:val="00256E71"/>
    <w:rsid w:val="0026651F"/>
    <w:rsid w:val="00273E58"/>
    <w:rsid w:val="00276F32"/>
    <w:rsid w:val="0027771E"/>
    <w:rsid w:val="002859C4"/>
    <w:rsid w:val="00285DCA"/>
    <w:rsid w:val="002932A5"/>
    <w:rsid w:val="002D2538"/>
    <w:rsid w:val="002D7B36"/>
    <w:rsid w:val="003342BE"/>
    <w:rsid w:val="00334FED"/>
    <w:rsid w:val="00335019"/>
    <w:rsid w:val="003372AA"/>
    <w:rsid w:val="003531EC"/>
    <w:rsid w:val="00361C8F"/>
    <w:rsid w:val="00380AD2"/>
    <w:rsid w:val="003A0A7E"/>
    <w:rsid w:val="003A4288"/>
    <w:rsid w:val="003E27B4"/>
    <w:rsid w:val="00404724"/>
    <w:rsid w:val="00405D26"/>
    <w:rsid w:val="004116FF"/>
    <w:rsid w:val="004664AE"/>
    <w:rsid w:val="00491AEC"/>
    <w:rsid w:val="004947DC"/>
    <w:rsid w:val="004A2887"/>
    <w:rsid w:val="004B046F"/>
    <w:rsid w:val="004B0629"/>
    <w:rsid w:val="004B0836"/>
    <w:rsid w:val="004B5EB9"/>
    <w:rsid w:val="004C347B"/>
    <w:rsid w:val="004C5C26"/>
    <w:rsid w:val="004C67FB"/>
    <w:rsid w:val="004F0726"/>
    <w:rsid w:val="00503D31"/>
    <w:rsid w:val="005144AC"/>
    <w:rsid w:val="00516914"/>
    <w:rsid w:val="00521084"/>
    <w:rsid w:val="0053311D"/>
    <w:rsid w:val="00540C98"/>
    <w:rsid w:val="005630DA"/>
    <w:rsid w:val="005660A7"/>
    <w:rsid w:val="005740C8"/>
    <w:rsid w:val="00590DB9"/>
    <w:rsid w:val="005A542B"/>
    <w:rsid w:val="005C255C"/>
    <w:rsid w:val="005E46D4"/>
    <w:rsid w:val="00621F4E"/>
    <w:rsid w:val="00634D54"/>
    <w:rsid w:val="00647D25"/>
    <w:rsid w:val="006706E8"/>
    <w:rsid w:val="00681BC9"/>
    <w:rsid w:val="00684251"/>
    <w:rsid w:val="006B5516"/>
    <w:rsid w:val="006D19E0"/>
    <w:rsid w:val="006D1CC3"/>
    <w:rsid w:val="00705DB2"/>
    <w:rsid w:val="00710232"/>
    <w:rsid w:val="0071192E"/>
    <w:rsid w:val="00722605"/>
    <w:rsid w:val="00722FF8"/>
    <w:rsid w:val="00766C94"/>
    <w:rsid w:val="0077180F"/>
    <w:rsid w:val="0078140A"/>
    <w:rsid w:val="00783C20"/>
    <w:rsid w:val="00795C3C"/>
    <w:rsid w:val="007B5D83"/>
    <w:rsid w:val="007C5FA5"/>
    <w:rsid w:val="007E42FE"/>
    <w:rsid w:val="0080460D"/>
    <w:rsid w:val="00811421"/>
    <w:rsid w:val="00843500"/>
    <w:rsid w:val="00852E20"/>
    <w:rsid w:val="00860A37"/>
    <w:rsid w:val="00872E96"/>
    <w:rsid w:val="00873638"/>
    <w:rsid w:val="008913B6"/>
    <w:rsid w:val="008B0A42"/>
    <w:rsid w:val="008D1EED"/>
    <w:rsid w:val="008D3BB0"/>
    <w:rsid w:val="008E471C"/>
    <w:rsid w:val="00925FDC"/>
    <w:rsid w:val="00940F7E"/>
    <w:rsid w:val="009549DF"/>
    <w:rsid w:val="009662AA"/>
    <w:rsid w:val="009B678A"/>
    <w:rsid w:val="009B7115"/>
    <w:rsid w:val="009C5CFE"/>
    <w:rsid w:val="009D0523"/>
    <w:rsid w:val="009F3D0B"/>
    <w:rsid w:val="00A05C1B"/>
    <w:rsid w:val="00A12CBB"/>
    <w:rsid w:val="00A27328"/>
    <w:rsid w:val="00A54F2E"/>
    <w:rsid w:val="00A56534"/>
    <w:rsid w:val="00A7454B"/>
    <w:rsid w:val="00A7711B"/>
    <w:rsid w:val="00A90FC4"/>
    <w:rsid w:val="00AA5F29"/>
    <w:rsid w:val="00AD1ED6"/>
    <w:rsid w:val="00AF1207"/>
    <w:rsid w:val="00B027D9"/>
    <w:rsid w:val="00B11B4F"/>
    <w:rsid w:val="00B22DA1"/>
    <w:rsid w:val="00B351F9"/>
    <w:rsid w:val="00B547FB"/>
    <w:rsid w:val="00B63EC4"/>
    <w:rsid w:val="00B76049"/>
    <w:rsid w:val="00B7745D"/>
    <w:rsid w:val="00B8426A"/>
    <w:rsid w:val="00BD36DE"/>
    <w:rsid w:val="00BF050E"/>
    <w:rsid w:val="00C02555"/>
    <w:rsid w:val="00C027AA"/>
    <w:rsid w:val="00C0497D"/>
    <w:rsid w:val="00C10D11"/>
    <w:rsid w:val="00C845C9"/>
    <w:rsid w:val="00C932B3"/>
    <w:rsid w:val="00CA5F2B"/>
    <w:rsid w:val="00CB2888"/>
    <w:rsid w:val="00CC3014"/>
    <w:rsid w:val="00CD2526"/>
    <w:rsid w:val="00CD5851"/>
    <w:rsid w:val="00CF7553"/>
    <w:rsid w:val="00CF7FE5"/>
    <w:rsid w:val="00D02323"/>
    <w:rsid w:val="00D06522"/>
    <w:rsid w:val="00D07F8B"/>
    <w:rsid w:val="00D30519"/>
    <w:rsid w:val="00D51A19"/>
    <w:rsid w:val="00D62ECB"/>
    <w:rsid w:val="00D90AE9"/>
    <w:rsid w:val="00DA48B8"/>
    <w:rsid w:val="00DB04E5"/>
    <w:rsid w:val="00DB3F4A"/>
    <w:rsid w:val="00DD7DB5"/>
    <w:rsid w:val="00DF0A16"/>
    <w:rsid w:val="00DF32F9"/>
    <w:rsid w:val="00E1203E"/>
    <w:rsid w:val="00E12DF8"/>
    <w:rsid w:val="00E50C9B"/>
    <w:rsid w:val="00E52245"/>
    <w:rsid w:val="00E623F8"/>
    <w:rsid w:val="00E65EE8"/>
    <w:rsid w:val="00E6680D"/>
    <w:rsid w:val="00EB15AA"/>
    <w:rsid w:val="00ED1443"/>
    <w:rsid w:val="00ED1E42"/>
    <w:rsid w:val="00F01BB0"/>
    <w:rsid w:val="00F13206"/>
    <w:rsid w:val="00F14506"/>
    <w:rsid w:val="00F2268D"/>
    <w:rsid w:val="00F5018A"/>
    <w:rsid w:val="00F6307F"/>
    <w:rsid w:val="00F67F5C"/>
    <w:rsid w:val="00F87A9E"/>
    <w:rsid w:val="00FA714B"/>
    <w:rsid w:val="00FB00A1"/>
    <w:rsid w:val="00FB23E5"/>
    <w:rsid w:val="00FD53F8"/>
    <w:rsid w:val="00FE55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9"/>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9"/>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9"/>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9"/>
    <w:rsid w:val="00D07F8B"/>
    <w:rPr>
      <w:rFonts w:eastAsia="Times New Roman" w:cs="Times New Roman"/>
      <w:sz w:val="48"/>
      <w:szCs w:val="48"/>
      <w:lang w:val="en-US" w:eastAsia="ja-JP"/>
    </w:rPr>
  </w:style>
  <w:style w:type="character" w:customStyle="1" w:styleId="Heading3Char">
    <w:name w:val="Heading 3 Char"/>
    <w:link w:val="Heading3"/>
    <w:uiPriority w:val="9"/>
    <w:rsid w:val="00D07F8B"/>
    <w:rPr>
      <w:rFonts w:eastAsia="Times New Roman" w:cs="Calibri"/>
      <w:bCs/>
      <w:sz w:val="40"/>
      <w:szCs w:val="40"/>
      <w:lang w:val="en-US"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 w:type="paragraph" w:customStyle="1" w:styleId="Default">
    <w:name w:val="Default"/>
    <w:rsid w:val="00C932B3"/>
    <w:pPr>
      <w:autoSpaceDE w:val="0"/>
      <w:autoSpaceDN w:val="0"/>
      <w:adjustRightInd w:val="0"/>
    </w:pPr>
    <w:rPr>
      <w:rFonts w:eastAsiaTheme="minorEastAsia" w:cs="Calibri"/>
      <w:color w:val="000000"/>
      <w:sz w:val="24"/>
      <w:szCs w:val="24"/>
      <w:lang w:eastAsia="en-US"/>
    </w:rPr>
  </w:style>
  <w:style w:type="character" w:styleId="Strong">
    <w:name w:val="Strong"/>
    <w:uiPriority w:val="22"/>
    <w:qFormat/>
    <w:rsid w:val="00A1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D257099907BF4AFDAA2E1AD3064833F5" version="1.0.0">
  <systemFields>
    <field name="Objective-Id">
      <value order="0">A6627941</value>
    </field>
    <field name="Objective-Title">
      <value order="0">Portrait Template - School Sport SA</value>
    </field>
    <field name="Objective-Description">
      <value order="0"/>
    </field>
    <field name="Objective-CreationStamp">
      <value order="0">2020-09-03T02:12:19Z</value>
    </field>
    <field name="Objective-IsApproved">
      <value order="0">false</value>
    </field>
    <field name="Objective-IsPublished">
      <value order="0">false</value>
    </field>
    <field name="Objective-DatePublished">
      <value order="0"/>
    </field>
    <field name="Objective-ModificationStamp">
      <value order="0">2021-05-09T23:00:05Z</value>
    </field>
    <field name="Objective-Owner">
      <value order="0">Sophie Common</value>
    </field>
    <field name="Objective-Path">
      <value order="0">Objective Global Folder:Department for Education:PUBLICATION:Production:Learning Improvement Division:Sport and Water Safety - Promotions:School Sport Team Templates</value>
    </field>
    <field name="Objective-Parent">
      <value order="0">School Sport Team Templates</value>
    </field>
    <field name="Objective-State">
      <value order="0">Being Edited</value>
    </field>
    <field name="Objective-VersionId">
      <value order="0">vA8853326</value>
    </field>
    <field name="Objective-Version">
      <value order="0">32.1</value>
    </field>
    <field name="Objective-VersionNumber">
      <value order="0">33</value>
    </field>
    <field name="Objective-VersionComment">
      <value order="0"/>
    </field>
    <field name="Objective-FileNumber">
      <value order="0">qA372489</value>
    </field>
    <field name="Objective-Classification">
      <value order="0"/>
    </field>
    <field name="Objective-Caveats">
      <value order="0"/>
    </field>
  </systemFields>
  <catalogues>
    <catalogue name="Correspondence Document Type Catalogue" type="type" ori="id:cA19">
      <field name="Objective-Business Unit">
        <value order="0">kA84:kA87</value>
      </field>
      <field name="Objective-Document Type">
        <value order="0"/>
      </field>
      <field name="Objective-Description - Abstract">
        <value order="0"/>
      </field>
      <field name="Objective-Security Classification">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77F41130B4554CAFFEB024C0028AC5" ma:contentTypeVersion="12" ma:contentTypeDescription="Create a new document." ma:contentTypeScope="" ma:versionID="e94f10af8293776651d6bfc33bd820fa">
  <xsd:schema xmlns:xsd="http://www.w3.org/2001/XMLSchema" xmlns:xs="http://www.w3.org/2001/XMLSchema" xmlns:p="http://schemas.microsoft.com/office/2006/metadata/properties" xmlns:ns2="f2e312c3-eed4-45c4-9a99-f3496716bb46" xmlns:ns3="75c5d463-226c-42b1-b389-f4135deea96d" targetNamespace="http://schemas.microsoft.com/office/2006/metadata/properties" ma:root="true" ma:fieldsID="10d473ace9f74839a10ef341793f3901" ns2:_="" ns3:_="">
    <xsd:import namespace="f2e312c3-eed4-45c4-9a99-f3496716bb46"/>
    <xsd:import namespace="75c5d463-226c-42b1-b389-f4135deea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12c3-eed4-45c4-9a99-f3496716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5d463-226c-42b1-b389-f4135deea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DFE8C75A-082F-45F7-AE2E-0A8634E97A36}">
  <ds:schemaRefs>
    <ds:schemaRef ds:uri="http://schemas.openxmlformats.org/officeDocument/2006/bibliography"/>
  </ds:schemaRefs>
</ds:datastoreItem>
</file>

<file path=customXml/itemProps3.xml><?xml version="1.0" encoding="utf-8"?>
<ds:datastoreItem xmlns:ds="http://schemas.openxmlformats.org/officeDocument/2006/customXml" ds:itemID="{A99A935A-C9B2-4A1B-8DFB-678292CB238B}"/>
</file>

<file path=customXml/itemProps4.xml><?xml version="1.0" encoding="utf-8"?>
<ds:datastoreItem xmlns:ds="http://schemas.openxmlformats.org/officeDocument/2006/customXml" ds:itemID="{2B5658AB-99A6-4F83-B0C7-1E523BC5316E}"/>
</file>

<file path=customXml/itemProps5.xml><?xml version="1.0" encoding="utf-8"?>
<ds:datastoreItem xmlns:ds="http://schemas.openxmlformats.org/officeDocument/2006/customXml" ds:itemID="{E9EE8D6B-C561-4A5A-963E-9AD85BD6354A}"/>
</file>

<file path=docProps/app.xml><?xml version="1.0" encoding="utf-8"?>
<Properties xmlns="http://schemas.openxmlformats.org/officeDocument/2006/extended-properties" xmlns:vt="http://schemas.openxmlformats.org/officeDocument/2006/docPropsVTypes">
  <Template>Normal</Template>
  <TotalTime>5</TotalTime>
  <Pages>6</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15355</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Campbell, Matthew (School Sport Team)</cp:lastModifiedBy>
  <cp:revision>2</cp:revision>
  <dcterms:created xsi:type="dcterms:W3CDTF">2021-10-20T23:42:00Z</dcterms:created>
  <dcterms:modified xsi:type="dcterms:W3CDTF">2021-10-20T23:42:00Z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A6627941</vt:lpwstr>
  </property>
  <property fmtid="{D5CDD505-2E9C-101B-9397-08002B2CF9AE}" pid="4" name="Objective-Title">
    <vt:lpwstr>Portrait Template - School Sport SA</vt:lpwstr>
  </property>
  <property fmtid="{D5CDD505-2E9C-101B-9397-08002B2CF9AE}" pid="5" name="Objective-Description">
    <vt:lpwstr/>
  </property>
  <property fmtid="{D5CDD505-2E9C-101B-9397-08002B2CF9AE}" pid="6" name="Objective-CreationStamp">
    <vt:filetime>2020-09-09T05:47:50Z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2021-05-09T23:00:05Z</vt:filetime>
  </property>
  <property fmtid="{D5CDD505-2E9C-101B-9397-08002B2CF9AE}" pid="11" name="Objective-Owner">
    <vt:lpwstr>Sophie Common</vt:lpwstr>
  </property>
  <property fmtid="{D5CDD505-2E9C-101B-9397-08002B2CF9AE}" pid="12" name="Objective-Path">
    <vt:lpwstr>Objective Global Folder:Department for Education:PUBLICATION:Production:Learning Improvement Division:Sport and Water Safety - Promotions:School Sport Team Templates:</vt:lpwstr>
  </property>
  <property fmtid="{D5CDD505-2E9C-101B-9397-08002B2CF9AE}" pid="13" name="Objective-Parent">
    <vt:lpwstr>School Sport Team Templates</vt:lpwstr>
  </property>
  <property fmtid="{D5CDD505-2E9C-101B-9397-08002B2CF9AE}" pid="14" name="Objective-State">
    <vt:lpwstr>Being Edited</vt:lpwstr>
  </property>
  <property fmtid="{D5CDD505-2E9C-101B-9397-08002B2CF9AE}" pid="15" name="Objective-VersionId">
    <vt:lpwstr>vA8853326</vt:lpwstr>
  </property>
  <property fmtid="{D5CDD505-2E9C-101B-9397-08002B2CF9AE}" pid="16" name="Objective-Version">
    <vt:lpwstr>32.1</vt:lpwstr>
  </property>
  <property fmtid="{D5CDD505-2E9C-101B-9397-08002B2CF9AE}" pid="17" name="Objective-VersionNumber">
    <vt:r8>33</vt:r8>
  </property>
  <property fmtid="{D5CDD505-2E9C-101B-9397-08002B2CF9AE}" pid="18" name="Objective-VersionComment">
    <vt:lpwstr/>
  </property>
  <property fmtid="{D5CDD505-2E9C-101B-9397-08002B2CF9AE}" pid="19" name="Objective-FileNumber">
    <vt:lpwstr>DE19/21411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LEARNING IMPROVEMENT DIVISION:PROFESSIONAL PRACTICE DIRECTORATE</vt:lpwstr>
  </property>
  <property fmtid="{D5CDD505-2E9C-101B-9397-08002B2CF9AE}" pid="31" name="Objective-Education Sites and Services [system]">
    <vt:lpwstr/>
  </property>
  <property fmtid="{D5CDD505-2E9C-101B-9397-08002B2CF9AE}" pid="32" name="Objective-Document Type [system]">
    <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
  </property>
  <property fmtid="{D5CDD505-2E9C-101B-9397-08002B2CF9AE}" pid="54" name="Objective-Security Classification [system]">
    <vt:lpwstr/>
  </property>
  <property fmtid="{D5CDD505-2E9C-101B-9397-08002B2CF9AE}" pid="55" name="ContentTypeId">
    <vt:lpwstr>0x0101006977F41130B4554CAFFEB024C0028AC5</vt:lpwstr>
  </property>
</Properties>
</file>